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656928"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Viešųjų </w:t>
          </w:r>
          <w:r w:rsidRPr="00656928">
            <w:rPr>
              <w:rFonts w:ascii="Times New Roman" w:hAnsi="Times New Roman" w:cs="Times New Roman"/>
              <w:sz w:val="24"/>
              <w:szCs w:val="24"/>
            </w:rPr>
            <w:t xml:space="preserve">pirkimų komisijos </w:t>
          </w:r>
        </w:p>
        <w:p w14:paraId="006B9979" w14:textId="5DA6A5A8" w:rsidR="00C664AF" w:rsidRPr="00602702" w:rsidRDefault="00C664AF" w:rsidP="00C664AF">
          <w:pPr>
            <w:spacing w:after="120" w:line="20" w:lineRule="atLeast"/>
            <w:ind w:left="5245"/>
            <w:contextualSpacing/>
            <w:rPr>
              <w:rFonts w:ascii="Times New Roman" w:hAnsi="Times New Roman" w:cs="Times New Roman"/>
              <w:sz w:val="24"/>
              <w:szCs w:val="24"/>
            </w:rPr>
          </w:pPr>
          <w:r w:rsidRPr="00656928">
            <w:rPr>
              <w:rFonts w:ascii="Times New Roman" w:hAnsi="Times New Roman" w:cs="Times New Roman"/>
              <w:sz w:val="24"/>
              <w:szCs w:val="24"/>
            </w:rPr>
            <w:t>202</w:t>
          </w:r>
          <w:r w:rsidR="00B05983" w:rsidRPr="00656928">
            <w:rPr>
              <w:rFonts w:ascii="Times New Roman" w:hAnsi="Times New Roman" w:cs="Times New Roman"/>
              <w:sz w:val="24"/>
              <w:szCs w:val="24"/>
            </w:rPr>
            <w:t>6-0</w:t>
          </w:r>
          <w:r w:rsidR="008901E0" w:rsidRPr="00656928">
            <w:rPr>
              <w:rFonts w:ascii="Times New Roman" w:hAnsi="Times New Roman" w:cs="Times New Roman"/>
              <w:sz w:val="24"/>
              <w:szCs w:val="24"/>
            </w:rPr>
            <w:t>3</w:t>
          </w:r>
          <w:r w:rsidR="00B05983" w:rsidRPr="00656928">
            <w:rPr>
              <w:rFonts w:ascii="Times New Roman" w:hAnsi="Times New Roman" w:cs="Times New Roman"/>
              <w:sz w:val="24"/>
              <w:szCs w:val="24"/>
            </w:rPr>
            <w:t>-</w:t>
          </w:r>
          <w:r w:rsidR="00656928" w:rsidRPr="00656928">
            <w:rPr>
              <w:rFonts w:ascii="Times New Roman" w:hAnsi="Times New Roman" w:cs="Times New Roman"/>
              <w:sz w:val="24"/>
              <w:szCs w:val="24"/>
            </w:rPr>
            <w:t>06</w:t>
          </w:r>
          <w:r w:rsidRPr="00656928">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07F7754"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i/>
              <w:iCs/>
              <w:sz w:val="24"/>
              <w:szCs w:val="24"/>
            </w:rPr>
            <w:t>Netaikoma</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0C3D91AD"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590C00">
            <w:rPr>
              <w:rFonts w:ascii="Times New Roman" w:hAnsi="Times New Roman" w:cs="Times New Roman"/>
              <w:b/>
              <w:bCs/>
              <w:sz w:val="24"/>
              <w:szCs w:val="24"/>
            </w:rPr>
            <w:t>UPNINKŲ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Versija Nr. 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28BE50D6" w14:textId="68939161" w:rsidR="005C127A" w:rsidRPr="00962C9F" w:rsidRDefault="00C664AF">
              <w:pPr>
                <w:pStyle w:val="Turinys1"/>
                <w:rPr>
                  <w:rFonts w:ascii="Times New Roman" w:hAnsi="Times New Roman" w:cs="Times New Roman"/>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2909830" w:history="1">
                <w:r w:rsidR="005C127A" w:rsidRPr="00962C9F">
                  <w:rPr>
                    <w:rStyle w:val="Hipersaitas"/>
                    <w:rFonts w:ascii="Times New Roman" w:hAnsi="Times New Roman" w:cs="Times New Roman"/>
                    <w:noProof/>
                  </w:rPr>
                  <w:t>1.</w:t>
                </w:r>
                <w:r w:rsidR="005C127A" w:rsidRPr="00962C9F">
                  <w:rPr>
                    <w:rFonts w:ascii="Times New Roman" w:hAnsi="Times New Roman" w:cs="Times New Roman"/>
                    <w:noProof/>
                    <w:kern w:val="2"/>
                    <w:sz w:val="24"/>
                    <w:szCs w:val="24"/>
                    <w14:ligatures w14:val="standardContextual"/>
                  </w:rPr>
                  <w:tab/>
                </w:r>
                <w:r w:rsidR="005C127A" w:rsidRPr="00962C9F">
                  <w:rPr>
                    <w:rStyle w:val="Hipersaitas"/>
                    <w:rFonts w:ascii="Times New Roman" w:hAnsi="Times New Roman" w:cs="Times New Roman"/>
                    <w:b/>
                    <w:bCs/>
                    <w:noProof/>
                  </w:rPr>
                  <w:t>Bendra informacija</w:t>
                </w:r>
                <w:r w:rsidR="005C127A" w:rsidRPr="00962C9F">
                  <w:rPr>
                    <w:rFonts w:ascii="Times New Roman" w:hAnsi="Times New Roman" w:cs="Times New Roman"/>
                    <w:noProof/>
                    <w:webHidden/>
                  </w:rPr>
                  <w:tab/>
                </w:r>
                <w:r w:rsidR="005C127A" w:rsidRPr="00962C9F">
                  <w:rPr>
                    <w:rFonts w:ascii="Times New Roman" w:hAnsi="Times New Roman" w:cs="Times New Roman"/>
                    <w:noProof/>
                    <w:webHidden/>
                  </w:rPr>
                  <w:fldChar w:fldCharType="begin"/>
                </w:r>
                <w:r w:rsidR="005C127A" w:rsidRPr="00962C9F">
                  <w:rPr>
                    <w:rFonts w:ascii="Times New Roman" w:hAnsi="Times New Roman" w:cs="Times New Roman"/>
                    <w:noProof/>
                    <w:webHidden/>
                  </w:rPr>
                  <w:instrText xml:space="preserve"> PAGEREF _Toc222909830 \h </w:instrText>
                </w:r>
                <w:r w:rsidR="005C127A" w:rsidRPr="00962C9F">
                  <w:rPr>
                    <w:rFonts w:ascii="Times New Roman" w:hAnsi="Times New Roman" w:cs="Times New Roman"/>
                    <w:noProof/>
                    <w:webHidden/>
                  </w:rPr>
                </w:r>
                <w:r w:rsidR="005C127A" w:rsidRPr="00962C9F">
                  <w:rPr>
                    <w:rFonts w:ascii="Times New Roman" w:hAnsi="Times New Roman" w:cs="Times New Roman"/>
                    <w:noProof/>
                    <w:webHidden/>
                  </w:rPr>
                  <w:fldChar w:fldCharType="separate"/>
                </w:r>
                <w:r w:rsidR="00E669C2">
                  <w:rPr>
                    <w:rFonts w:ascii="Times New Roman" w:hAnsi="Times New Roman" w:cs="Times New Roman"/>
                    <w:noProof/>
                    <w:webHidden/>
                  </w:rPr>
                  <w:t>3</w:t>
                </w:r>
                <w:r w:rsidR="005C127A" w:rsidRPr="00962C9F">
                  <w:rPr>
                    <w:rFonts w:ascii="Times New Roman" w:hAnsi="Times New Roman" w:cs="Times New Roman"/>
                    <w:noProof/>
                    <w:webHidden/>
                  </w:rPr>
                  <w:fldChar w:fldCharType="end"/>
                </w:r>
              </w:hyperlink>
            </w:p>
            <w:p w14:paraId="282FDEBC" w14:textId="40F6FA65"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1" w:history="1">
                <w:r w:rsidRPr="00962C9F">
                  <w:rPr>
                    <w:rStyle w:val="Hipersaitas"/>
                    <w:rFonts w:ascii="Times New Roman" w:hAnsi="Times New Roman" w:cs="Times New Roman"/>
                    <w:b/>
                    <w:bCs/>
                    <w:noProof/>
                  </w:rPr>
                  <w:t>2.</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Pirkimo objektas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_Toc222909831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3</w:t>
                </w:r>
                <w:r w:rsidRPr="00962C9F">
                  <w:rPr>
                    <w:rFonts w:ascii="Times New Roman" w:hAnsi="Times New Roman" w:cs="Times New Roman"/>
                    <w:noProof/>
                    <w:webHidden/>
                  </w:rPr>
                  <w:fldChar w:fldCharType="end"/>
                </w:r>
              </w:hyperlink>
            </w:p>
            <w:p w14:paraId="4F80A697" w14:textId="17608ED2"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2" w:history="1">
                <w:r w:rsidRPr="00962C9F">
                  <w:rPr>
                    <w:rStyle w:val="Hipersaitas"/>
                    <w:rFonts w:ascii="Times New Roman" w:hAnsi="Times New Roman" w:cs="Times New Roman"/>
                    <w:b/>
                    <w:bCs/>
                    <w:noProof/>
                  </w:rPr>
                  <w:t>3.</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Susitikimai su tiekėjais ir objekto apžiūra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_Toc222909832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4</w:t>
                </w:r>
                <w:r w:rsidRPr="00962C9F">
                  <w:rPr>
                    <w:rFonts w:ascii="Times New Roman" w:hAnsi="Times New Roman" w:cs="Times New Roman"/>
                    <w:noProof/>
                    <w:webHidden/>
                  </w:rPr>
                  <w:fldChar w:fldCharType="end"/>
                </w:r>
              </w:hyperlink>
            </w:p>
            <w:p w14:paraId="1583D5F6" w14:textId="5375735C"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3" w:history="1">
                <w:r w:rsidRPr="00962C9F">
                  <w:rPr>
                    <w:rStyle w:val="Hipersaitas"/>
                    <w:rFonts w:ascii="Times New Roman" w:hAnsi="Times New Roman" w:cs="Times New Roman"/>
                    <w:b/>
                    <w:bCs/>
                    <w:noProof/>
                  </w:rPr>
                  <w:t>4.</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Tiekėjų pašalinimo pagrindai ir kvalifikacijos reikalavimai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_Toc222909833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4</w:t>
                </w:r>
                <w:r w:rsidRPr="00962C9F">
                  <w:rPr>
                    <w:rFonts w:ascii="Times New Roman" w:hAnsi="Times New Roman" w:cs="Times New Roman"/>
                    <w:noProof/>
                    <w:webHidden/>
                  </w:rPr>
                  <w:fldChar w:fldCharType="end"/>
                </w:r>
              </w:hyperlink>
            </w:p>
            <w:p w14:paraId="7DB3EF71" w14:textId="7E0BE48C"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4" w:history="1">
                <w:r w:rsidRPr="00962C9F">
                  <w:rPr>
                    <w:rStyle w:val="Hipersaitas"/>
                    <w:rFonts w:ascii="Times New Roman" w:hAnsi="Times New Roman" w:cs="Times New Roman"/>
                    <w:b/>
                    <w:bCs/>
                    <w:noProof/>
                  </w:rPr>
                  <w:t>5.</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Reikalavimai, susiję su nacionaliniu saugumu</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_Toc222909834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4</w:t>
                </w:r>
                <w:r w:rsidRPr="00962C9F">
                  <w:rPr>
                    <w:rFonts w:ascii="Times New Roman" w:hAnsi="Times New Roman" w:cs="Times New Roman"/>
                    <w:noProof/>
                    <w:webHidden/>
                  </w:rPr>
                  <w:fldChar w:fldCharType="end"/>
                </w:r>
              </w:hyperlink>
            </w:p>
            <w:p w14:paraId="7AF5C147" w14:textId="3ACB4E32"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5" w:history="1">
                <w:r w:rsidRPr="00962C9F">
                  <w:rPr>
                    <w:rStyle w:val="Hipersaitas"/>
                    <w:rFonts w:ascii="Times New Roman" w:hAnsi="Times New Roman" w:cs="Times New Roman"/>
                    <w:b/>
                    <w:bCs/>
                    <w:noProof/>
                  </w:rPr>
                  <w:t>6.</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Specialieji reikalavimai pasiūlymų rengimui ir pateikimui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_Toc222909835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5</w:t>
                </w:r>
                <w:r w:rsidRPr="00962C9F">
                  <w:rPr>
                    <w:rFonts w:ascii="Times New Roman" w:hAnsi="Times New Roman" w:cs="Times New Roman"/>
                    <w:noProof/>
                    <w:webHidden/>
                  </w:rPr>
                  <w:fldChar w:fldCharType="end"/>
                </w:r>
              </w:hyperlink>
            </w:p>
            <w:p w14:paraId="4104AB1E" w14:textId="0681574D"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6" w:history="1">
                <w:r w:rsidRPr="00962C9F">
                  <w:rPr>
                    <w:rStyle w:val="Hipersaitas"/>
                    <w:rFonts w:ascii="Times New Roman" w:eastAsia="Calibri" w:hAnsi="Times New Roman" w:cs="Times New Roman"/>
                    <w:noProof/>
                  </w:rPr>
                  <w:t>7.</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Pasiūlymo galiojimo užtikrinimas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_Toc222909836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5</w:t>
                </w:r>
                <w:r w:rsidRPr="00962C9F">
                  <w:rPr>
                    <w:rFonts w:ascii="Times New Roman" w:hAnsi="Times New Roman" w:cs="Times New Roman"/>
                    <w:noProof/>
                    <w:webHidden/>
                  </w:rPr>
                  <w:fldChar w:fldCharType="end"/>
                </w:r>
              </w:hyperlink>
            </w:p>
            <w:p w14:paraId="6B256E25" w14:textId="30C5000F"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7" w:history="1">
                <w:r w:rsidRPr="00962C9F">
                  <w:rPr>
                    <w:rStyle w:val="Hipersaitas"/>
                    <w:rFonts w:ascii="Times New Roman" w:hAnsi="Times New Roman" w:cs="Times New Roman"/>
                    <w:b/>
                    <w:bCs/>
                    <w:noProof/>
                  </w:rPr>
                  <w:t>8.</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Elektroninis aukcionas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_Toc222909837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15FF6FE3" w14:textId="39F97D12"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8" w:history="1">
                <w:r w:rsidRPr="00962C9F">
                  <w:rPr>
                    <w:rStyle w:val="Hipersaitas"/>
                    <w:rFonts w:ascii="Times New Roman" w:hAnsi="Times New Roman" w:cs="Times New Roman"/>
                    <w:b/>
                    <w:bCs/>
                    <w:noProof/>
                  </w:rPr>
                  <w:t>9.</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Pasiūlymų vertinimas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_Toc222909838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0374276B" w14:textId="59F4DB65" w:rsidR="005C127A" w:rsidRPr="00962C9F" w:rsidRDefault="005C127A">
              <w:pPr>
                <w:pStyle w:val="Turinys1"/>
                <w:rPr>
                  <w:rFonts w:ascii="Times New Roman" w:hAnsi="Times New Roman" w:cs="Times New Roman"/>
                  <w:noProof/>
                  <w:kern w:val="2"/>
                  <w:sz w:val="24"/>
                  <w:szCs w:val="24"/>
                  <w14:ligatures w14:val="standardContextual"/>
                </w:rPr>
              </w:pPr>
              <w:hyperlink w:anchor="_Toc222909839" w:history="1">
                <w:r w:rsidRPr="00962C9F">
                  <w:rPr>
                    <w:rStyle w:val="Hipersaitas"/>
                    <w:rFonts w:ascii="Times New Roman" w:hAnsi="Times New Roman" w:cs="Times New Roman"/>
                    <w:b/>
                    <w:bCs/>
                    <w:noProof/>
                  </w:rPr>
                  <w:t>10.</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Sutarties sudarymas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_Toc222909839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1A18E015" w14:textId="20FA04D1"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0" w:history="1">
                <w:r w:rsidRPr="00962C9F">
                  <w:rPr>
                    <w:rStyle w:val="Hipersaitas"/>
                    <w:rFonts w:ascii="Times New Roman" w:hAnsi="Times New Roman" w:cs="Times New Roman"/>
                    <w:b/>
                    <w:bCs/>
                    <w:noProof/>
                  </w:rPr>
                  <w:t>11.</w:t>
                </w:r>
                <w:r w:rsidRPr="00962C9F">
                  <w:rPr>
                    <w:rFonts w:ascii="Times New Roman" w:hAnsi="Times New Roman" w:cs="Times New Roman"/>
                    <w:noProof/>
                    <w:kern w:val="2"/>
                    <w:sz w:val="24"/>
                    <w:szCs w:val="24"/>
                    <w14:ligatures w14:val="standardContextual"/>
                  </w:rPr>
                  <w:tab/>
                </w:r>
                <w:r w:rsidRPr="00962C9F">
                  <w:rPr>
                    <w:rStyle w:val="Hipersaitas"/>
                    <w:rFonts w:ascii="Times New Roman" w:hAnsi="Times New Roman" w:cs="Times New Roman"/>
                    <w:b/>
                    <w:bCs/>
                    <w:noProof/>
                  </w:rPr>
                  <w:t>Kitos sąlygos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_Toc222909840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6</w:t>
                </w:r>
                <w:r w:rsidRPr="00962C9F">
                  <w:rPr>
                    <w:rFonts w:ascii="Times New Roman" w:hAnsi="Times New Roman" w:cs="Times New Roman"/>
                    <w:noProof/>
                    <w:webHidden/>
                  </w:rPr>
                  <w:fldChar w:fldCharType="end"/>
                </w:r>
              </w:hyperlink>
            </w:p>
            <w:p w14:paraId="47593F8C" w14:textId="079138F1"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1" w:history="1">
                <w:r w:rsidRPr="00962C9F">
                  <w:rPr>
                    <w:rStyle w:val="Hipersaitas"/>
                    <w:rFonts w:ascii="Times New Roman" w:hAnsi="Times New Roman" w:cs="Times New Roman"/>
                    <w:noProof/>
                  </w:rPr>
                  <w:t>Pirkimo sąlygų 1 priedas „Terminai“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_Toc222909841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7</w:t>
                </w:r>
                <w:r w:rsidRPr="00962C9F">
                  <w:rPr>
                    <w:rFonts w:ascii="Times New Roman" w:hAnsi="Times New Roman" w:cs="Times New Roman"/>
                    <w:noProof/>
                    <w:webHidden/>
                  </w:rPr>
                  <w:fldChar w:fldCharType="end"/>
                </w:r>
              </w:hyperlink>
            </w:p>
            <w:p w14:paraId="45E7C75C" w14:textId="1B9BAEEA"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2" w:history="1">
                <w:r w:rsidRPr="00962C9F">
                  <w:rPr>
                    <w:rStyle w:val="Hipersaitas"/>
                    <w:rFonts w:ascii="Times New Roman" w:hAnsi="Times New Roman" w:cs="Times New Roman"/>
                    <w:noProof/>
                  </w:rPr>
                  <w:t>Pirkimo sąlygų 2 priedas „Techninė specifikacija“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_Toc222909842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9</w:t>
                </w:r>
                <w:r w:rsidRPr="00962C9F">
                  <w:rPr>
                    <w:rFonts w:ascii="Times New Roman" w:hAnsi="Times New Roman" w:cs="Times New Roman"/>
                    <w:noProof/>
                    <w:webHidden/>
                  </w:rPr>
                  <w:fldChar w:fldCharType="end"/>
                </w:r>
              </w:hyperlink>
            </w:p>
            <w:p w14:paraId="67D7E4AB" w14:textId="65F99FAC"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3" w:history="1">
                <w:r w:rsidRPr="00962C9F">
                  <w:rPr>
                    <w:rStyle w:val="Hipersaitas"/>
                    <w:rFonts w:ascii="Times New Roman" w:hAnsi="Times New Roman" w:cs="Times New Roman"/>
                    <w:noProof/>
                  </w:rPr>
                  <w:t>Pirkimo sąlygų 3 priedas „Tiekėjų pašalinimo pagrindai“</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_Toc222909843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10</w:t>
                </w:r>
                <w:r w:rsidRPr="00962C9F">
                  <w:rPr>
                    <w:rFonts w:ascii="Times New Roman" w:hAnsi="Times New Roman" w:cs="Times New Roman"/>
                    <w:noProof/>
                    <w:webHidden/>
                  </w:rPr>
                  <w:fldChar w:fldCharType="end"/>
                </w:r>
              </w:hyperlink>
            </w:p>
            <w:p w14:paraId="606C6290" w14:textId="0999BA83"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4" w:history="1">
                <w:r w:rsidRPr="00962C9F">
                  <w:rPr>
                    <w:rStyle w:val="Hipersaitas"/>
                    <w:rFonts w:ascii="Times New Roman" w:hAnsi="Times New Roman" w:cs="Times New Roman"/>
                    <w:noProof/>
                  </w:rPr>
                  <w:t>Pirkimo sąlygų 4 priedas „Tiekėjų kvalifikacijos reikalavimai ir</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_Toc222909844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17</w:t>
                </w:r>
                <w:r w:rsidRPr="00962C9F">
                  <w:rPr>
                    <w:rFonts w:ascii="Times New Roman" w:hAnsi="Times New Roman" w:cs="Times New Roman"/>
                    <w:noProof/>
                    <w:webHidden/>
                  </w:rPr>
                  <w:fldChar w:fldCharType="end"/>
                </w:r>
              </w:hyperlink>
            </w:p>
            <w:p w14:paraId="390E247A" w14:textId="121FE0D5"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5" w:history="1">
                <w:r w:rsidRPr="00962C9F">
                  <w:rPr>
                    <w:rStyle w:val="Hipersaitas"/>
                    <w:rFonts w:ascii="Times New Roman" w:hAnsi="Times New Roman" w:cs="Times New Roman"/>
                    <w:noProof/>
                  </w:rPr>
                  <w:t>reikalaujami kokybės bei aplinkos apsaugos vadybos sistemų standartai “</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_Toc222909845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17</w:t>
                </w:r>
                <w:r w:rsidRPr="00962C9F">
                  <w:rPr>
                    <w:rFonts w:ascii="Times New Roman" w:hAnsi="Times New Roman" w:cs="Times New Roman"/>
                    <w:noProof/>
                    <w:webHidden/>
                  </w:rPr>
                  <w:fldChar w:fldCharType="end"/>
                </w:r>
              </w:hyperlink>
            </w:p>
            <w:p w14:paraId="6E9A20F4" w14:textId="459AD021"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6" w:history="1">
                <w:r w:rsidRPr="00962C9F">
                  <w:rPr>
                    <w:rStyle w:val="Hipersaitas"/>
                    <w:rFonts w:ascii="Times New Roman" w:hAnsi="Times New Roman" w:cs="Times New Roman"/>
                    <w:noProof/>
                  </w:rPr>
                  <w:t>Pirkimo sąlygų 5 priedas „Europos bendrasis viešųjų pirkimų dokumentas“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_Toc222909846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19</w:t>
                </w:r>
                <w:r w:rsidRPr="00962C9F">
                  <w:rPr>
                    <w:rFonts w:ascii="Times New Roman" w:hAnsi="Times New Roman" w:cs="Times New Roman"/>
                    <w:noProof/>
                    <w:webHidden/>
                  </w:rPr>
                  <w:fldChar w:fldCharType="end"/>
                </w:r>
              </w:hyperlink>
            </w:p>
            <w:p w14:paraId="29EF192B" w14:textId="33720B08"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7" w:history="1">
                <w:r w:rsidRPr="00962C9F">
                  <w:rPr>
                    <w:rStyle w:val="Hipersaitas"/>
                    <w:rFonts w:ascii="Times New Roman" w:hAnsi="Times New Roman" w:cs="Times New Roman"/>
                    <w:noProof/>
                  </w:rPr>
                  <w:t>Pirkimo sąlygų 6 priedas „Pasiūlymo forma“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_Toc222909847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20</w:t>
                </w:r>
                <w:r w:rsidRPr="00962C9F">
                  <w:rPr>
                    <w:rFonts w:ascii="Times New Roman" w:hAnsi="Times New Roman" w:cs="Times New Roman"/>
                    <w:noProof/>
                    <w:webHidden/>
                  </w:rPr>
                  <w:fldChar w:fldCharType="end"/>
                </w:r>
              </w:hyperlink>
            </w:p>
            <w:p w14:paraId="54A54915" w14:textId="57EC92CA" w:rsidR="005C127A" w:rsidRPr="00962C9F" w:rsidRDefault="005C127A">
              <w:pPr>
                <w:pStyle w:val="Turinys1"/>
                <w:rPr>
                  <w:rFonts w:ascii="Times New Roman" w:hAnsi="Times New Roman" w:cs="Times New Roman"/>
                  <w:noProof/>
                  <w:kern w:val="2"/>
                  <w:sz w:val="24"/>
                  <w:szCs w:val="24"/>
                  <w14:ligatures w14:val="standardContextual"/>
                </w:rPr>
              </w:pPr>
              <w:hyperlink w:anchor="_Toc222909848" w:history="1">
                <w:r w:rsidRPr="00962C9F">
                  <w:rPr>
                    <w:rStyle w:val="Hipersaitas"/>
                    <w:rFonts w:ascii="Times New Roman" w:hAnsi="Times New Roman" w:cs="Times New Roman"/>
                    <w:noProof/>
                  </w:rPr>
                  <w:t>Pirkimo sąlygų 7 priedas „Pasiūlymų vertinimo kriterijai ir sąlygos“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_Toc222909848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23</w:t>
                </w:r>
                <w:r w:rsidRPr="00962C9F">
                  <w:rPr>
                    <w:rFonts w:ascii="Times New Roman" w:hAnsi="Times New Roman" w:cs="Times New Roman"/>
                    <w:noProof/>
                    <w:webHidden/>
                  </w:rPr>
                  <w:fldChar w:fldCharType="end"/>
                </w:r>
              </w:hyperlink>
            </w:p>
            <w:p w14:paraId="5F203DFA" w14:textId="38DFF163"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3" w:history="1">
                <w:r w:rsidRPr="00962C9F">
                  <w:rPr>
                    <w:rStyle w:val="Hipersaitas"/>
                    <w:rFonts w:ascii="Times New Roman" w:hAnsi="Times New Roman" w:cs="Times New Roman"/>
                    <w:noProof/>
                  </w:rPr>
                  <w:t>Pirkimo sąlygų 8 priedas „Statybos rangos sutartis“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_Toc222909863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25</w:t>
                </w:r>
                <w:r w:rsidRPr="00962C9F">
                  <w:rPr>
                    <w:rFonts w:ascii="Times New Roman" w:hAnsi="Times New Roman" w:cs="Times New Roman"/>
                    <w:noProof/>
                    <w:webHidden/>
                  </w:rPr>
                  <w:fldChar w:fldCharType="end"/>
                </w:r>
              </w:hyperlink>
            </w:p>
            <w:p w14:paraId="72F69322" w14:textId="558E9374"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4" w:history="1">
                <w:r w:rsidRPr="00962C9F">
                  <w:rPr>
                    <w:rStyle w:val="Hipersaitas"/>
                    <w:rFonts w:ascii="Times New Roman" w:hAnsi="Times New Roman" w:cs="Times New Roman"/>
                    <w:noProof/>
                  </w:rPr>
                  <w:t>Pirkimo sąlygų 9 priedas „Nacionalinio saugumo reikalavimų atitikties deklaracija“</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_Toc222909864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26</w:t>
                </w:r>
                <w:r w:rsidRPr="00962C9F">
                  <w:rPr>
                    <w:rFonts w:ascii="Times New Roman" w:hAnsi="Times New Roman" w:cs="Times New Roman"/>
                    <w:noProof/>
                    <w:webHidden/>
                  </w:rPr>
                  <w:fldChar w:fldCharType="end"/>
                </w:r>
              </w:hyperlink>
            </w:p>
            <w:p w14:paraId="78776E18" w14:textId="386F9937"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5" w:history="1">
                <w:r w:rsidRPr="00962C9F">
                  <w:rPr>
                    <w:rStyle w:val="Hipersaitas"/>
                    <w:rFonts w:ascii="Times New Roman" w:hAnsi="Times New Roman" w:cs="Times New Roman"/>
                    <w:noProof/>
                  </w:rPr>
                  <w:t>Pirkimo sąlygų 10 priedas „Įkainotos veiklos sąrašas“</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_Toc222909865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27</w:t>
                </w:r>
                <w:r w:rsidRPr="00962C9F">
                  <w:rPr>
                    <w:rFonts w:ascii="Times New Roman" w:hAnsi="Times New Roman" w:cs="Times New Roman"/>
                    <w:noProof/>
                    <w:webHidden/>
                  </w:rPr>
                  <w:fldChar w:fldCharType="end"/>
                </w:r>
              </w:hyperlink>
            </w:p>
            <w:p w14:paraId="18C77A8B" w14:textId="24FBA863"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6" w:history="1">
                <w:r w:rsidRPr="00962C9F">
                  <w:rPr>
                    <w:rStyle w:val="Hipersaitas"/>
                    <w:rFonts w:ascii="Times New Roman" w:hAnsi="Times New Roman" w:cs="Times New Roman"/>
                    <w:noProof/>
                  </w:rPr>
                  <w:t>Pirkimo sąlygų 11 priedas „</w:t>
                </w:r>
                <w:r w:rsidRPr="00962C9F">
                  <w:rPr>
                    <w:rStyle w:val="Hipersaitas"/>
                    <w:rFonts w:ascii="Times New Roman" w:eastAsia="Calibri" w:hAnsi="Times New Roman" w:cs="Times New Roman"/>
                    <w:noProof/>
                  </w:rPr>
                  <w:t>Atliktų darbų sąrašo forma</w:t>
                </w:r>
                <w:r w:rsidRPr="00962C9F">
                  <w:rPr>
                    <w:rStyle w:val="Hipersaitas"/>
                    <w:rFonts w:ascii="Times New Roman" w:hAnsi="Times New Roman" w:cs="Times New Roman"/>
                    <w:noProof/>
                  </w:rPr>
                  <w:t>“</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_Toc222909866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28</w:t>
                </w:r>
                <w:r w:rsidRPr="00962C9F">
                  <w:rPr>
                    <w:rFonts w:ascii="Times New Roman" w:hAnsi="Times New Roman" w:cs="Times New Roman"/>
                    <w:noProof/>
                    <w:webHidden/>
                  </w:rPr>
                  <w:fldChar w:fldCharType="end"/>
                </w:r>
              </w:hyperlink>
            </w:p>
            <w:p w14:paraId="37B4E8A9" w14:textId="1FF7E62A" w:rsidR="005C127A" w:rsidRPr="00962C9F" w:rsidRDefault="005C127A">
              <w:pPr>
                <w:pStyle w:val="Turinys1"/>
                <w:rPr>
                  <w:rFonts w:ascii="Times New Roman" w:hAnsi="Times New Roman" w:cs="Times New Roman"/>
                  <w:noProof/>
                  <w:kern w:val="2"/>
                  <w:sz w:val="24"/>
                  <w:szCs w:val="24"/>
                  <w14:ligatures w14:val="standardContextual"/>
                </w:rPr>
              </w:pPr>
              <w:hyperlink w:anchor="_Toc222909867" w:history="1">
                <w:r w:rsidRPr="00962C9F">
                  <w:rPr>
                    <w:rStyle w:val="Hipersaitas"/>
                    <w:rFonts w:ascii="Times New Roman" w:hAnsi="Times New Roman" w:cs="Times New Roman"/>
                    <w:noProof/>
                  </w:rPr>
                  <w:t>Pirkimo sąlygų 12 priedas „</w:t>
                </w:r>
                <w:r w:rsidRPr="00962C9F">
                  <w:rPr>
                    <w:rStyle w:val="Hipersaitas"/>
                    <w:rFonts w:ascii="Times New Roman" w:eastAsia="Calibri" w:hAnsi="Times New Roman" w:cs="Times New Roman"/>
                    <w:noProof/>
                  </w:rPr>
                  <w:t>Tiekėjo siūlomų specialistų sąrašo forma</w:t>
                </w:r>
                <w:r w:rsidRPr="00962C9F">
                  <w:rPr>
                    <w:rStyle w:val="Hipersaitas"/>
                    <w:rFonts w:ascii="Times New Roman" w:hAnsi="Times New Roman" w:cs="Times New Roman"/>
                    <w:noProof/>
                  </w:rPr>
                  <w:t>“</w:t>
                </w:r>
                <w:r w:rsidRPr="00962C9F">
                  <w:rPr>
                    <w:rFonts w:ascii="Times New Roman" w:hAnsi="Times New Roman" w:cs="Times New Roman"/>
                    <w:noProof/>
                    <w:webHidden/>
                  </w:rPr>
                  <w:tab/>
                </w:r>
                <w:r w:rsidRPr="00962C9F">
                  <w:rPr>
                    <w:rFonts w:ascii="Times New Roman" w:hAnsi="Times New Roman" w:cs="Times New Roman"/>
                    <w:noProof/>
                    <w:webHidden/>
                  </w:rPr>
                  <w:fldChar w:fldCharType="begin"/>
                </w:r>
                <w:r w:rsidRPr="00962C9F">
                  <w:rPr>
                    <w:rFonts w:ascii="Times New Roman" w:hAnsi="Times New Roman" w:cs="Times New Roman"/>
                    <w:noProof/>
                    <w:webHidden/>
                  </w:rPr>
                  <w:instrText xml:space="preserve"> PAGEREF _Toc222909867 \h </w:instrText>
                </w:r>
                <w:r w:rsidRPr="00962C9F">
                  <w:rPr>
                    <w:rFonts w:ascii="Times New Roman" w:hAnsi="Times New Roman" w:cs="Times New Roman"/>
                    <w:noProof/>
                    <w:webHidden/>
                  </w:rPr>
                </w:r>
                <w:r w:rsidRPr="00962C9F">
                  <w:rPr>
                    <w:rFonts w:ascii="Times New Roman" w:hAnsi="Times New Roman" w:cs="Times New Roman"/>
                    <w:noProof/>
                    <w:webHidden/>
                  </w:rPr>
                  <w:fldChar w:fldCharType="separate"/>
                </w:r>
                <w:r w:rsidR="00E669C2">
                  <w:rPr>
                    <w:rFonts w:ascii="Times New Roman" w:hAnsi="Times New Roman" w:cs="Times New Roman"/>
                    <w:noProof/>
                    <w:webHidden/>
                  </w:rPr>
                  <w:t>29</w:t>
                </w:r>
                <w:r w:rsidRPr="00962C9F">
                  <w:rPr>
                    <w:rFonts w:ascii="Times New Roman" w:hAnsi="Times New Roman" w:cs="Times New Roman"/>
                    <w:noProof/>
                    <w:webHidden/>
                  </w:rPr>
                  <w:fldChar w:fldCharType="end"/>
                </w:r>
              </w:hyperlink>
            </w:p>
            <w:p w14:paraId="358F9AB2" w14:textId="324E5DC8"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2909830"/>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759A2D8F"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proofErr w:type="spellStart"/>
      <w:r w:rsidRPr="00851BDC">
        <w:rPr>
          <w:rFonts w:ascii="Times New Roman" w:hAnsi="Times New Roman" w:cs="Times New Roman"/>
          <w:color w:val="0D0D0D" w:themeColor="text1" w:themeTint="F2"/>
        </w:rPr>
        <w:t>priskiriam</w:t>
      </w:r>
      <w:r w:rsidR="00013B23">
        <w:rPr>
          <w:rFonts w:ascii="Times New Roman" w:hAnsi="Times New Roman" w:cs="Times New Roman"/>
          <w:color w:val="0D0D0D" w:themeColor="text1" w:themeTint="F2"/>
        </w:rPr>
        <w:t>I</w:t>
      </w:r>
      <w:proofErr w:type="spellEnd"/>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2909831"/>
      <w:bookmarkEnd w:id="1"/>
      <w:r w:rsidRPr="00C02E6F">
        <w:rPr>
          <w:rFonts w:ascii="Times New Roman" w:hAnsi="Times New Roman" w:cs="Times New Roman"/>
          <w:b/>
          <w:bCs/>
          <w:sz w:val="28"/>
          <w:szCs w:val="28"/>
        </w:rPr>
        <w:t>Pirkimo objektas</w:t>
      </w:r>
      <w:bookmarkEnd w:id="3"/>
      <w:bookmarkEnd w:id="4"/>
      <w:bookmarkEnd w:id="5"/>
    </w:p>
    <w:p w14:paraId="13715CBC" w14:textId="6BD0A80D"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590C00">
        <w:rPr>
          <w:rFonts w:ascii="Times New Roman" w:eastAsia="Calibri" w:hAnsi="Times New Roman" w:cs="Times New Roman"/>
          <w:color w:val="000000" w:themeColor="text1"/>
        </w:rPr>
        <w:t xml:space="preserve">Upninkų </w:t>
      </w:r>
      <w:r>
        <w:rPr>
          <w:rFonts w:ascii="Times New Roman" w:eastAsia="Calibri" w:hAnsi="Times New Roman" w:cs="Times New Roman"/>
          <w:color w:val="000000" w:themeColor="text1"/>
        </w:rPr>
        <w:t xml:space="preserve">sen.,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 xml:space="preserve">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w:t>
      </w:r>
      <w:proofErr w:type="spellStart"/>
      <w:r w:rsidRPr="00D32027">
        <w:rPr>
          <w:rFonts w:ascii="Times New Roman" w:hAnsi="Times New Roman" w:cs="Times New Roman"/>
        </w:rPr>
        <w:t>nep</w:t>
      </w:r>
      <w:r w:rsidR="00C15B27">
        <w:rPr>
          <w:rFonts w:ascii="Times New Roman" w:hAnsi="Times New Roman" w:cs="Times New Roman"/>
        </w:rPr>
        <w:t>a</w:t>
      </w:r>
      <w:r w:rsidRPr="00D32027">
        <w:rPr>
          <w:rFonts w:ascii="Times New Roman" w:hAnsi="Times New Roman" w:cs="Times New Roman"/>
        </w:rPr>
        <w:t>siekimas</w:t>
      </w:r>
      <w:proofErr w:type="spellEnd"/>
      <w:r w:rsidRPr="00D32027">
        <w:rPr>
          <w:rFonts w:ascii="Times New Roman" w:hAnsi="Times New Roman" w:cs="Times New Roman"/>
        </w:rPr>
        <w:t xml:space="preserve">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2909832"/>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2909833"/>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7ABF2D38"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 xml:space="preserve">(kai pasiūlymą teikia ūkio subjektų grupė – visų tos grupės narių) ir ūkio subjektų, kurių pajėgumais tiekėjas remiasi (išskyrus </w:t>
      </w:r>
      <w:proofErr w:type="spellStart"/>
      <w:r w:rsidR="00B42C1A">
        <w:rPr>
          <w:rFonts w:ascii="Times New Roman" w:hAnsi="Times New Roman" w:cs="Times New Roman"/>
        </w:rPr>
        <w:t>kvazisubtiekėjus</w:t>
      </w:r>
      <w:proofErr w:type="spellEnd"/>
      <w:r w:rsidR="00B42C1A">
        <w:rPr>
          <w:rFonts w:ascii="Times New Roman" w:hAnsi="Times New Roman" w:cs="Times New Roman"/>
        </w:rPr>
        <w:t>)</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2909834"/>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2909835"/>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2C9E15BB"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 xml:space="preserve">Pašalinimo pagrindai taikomi tiekėjui (kai pasiūlymą teikia ūkio subjektų grupė – visiems tos grupės nariams) ir ūkio subjektams, kurių pajėgumais tiekėjas remiasi (išskyrus </w:t>
      </w:r>
      <w:proofErr w:type="spellStart"/>
      <w:r w:rsidR="00951CBA" w:rsidRPr="00962C9F">
        <w:rPr>
          <w:rFonts w:ascii="Times New Roman" w:hAnsi="Times New Roman" w:cs="Times New Roman"/>
          <w:color w:val="000000" w:themeColor="text1"/>
        </w:rPr>
        <w:t>kvazisubtiekėjus</w:t>
      </w:r>
      <w:proofErr w:type="spellEnd"/>
      <w:r w:rsidR="00951CBA" w:rsidRPr="00962C9F">
        <w:rPr>
          <w:rFonts w:ascii="Times New Roman" w:hAnsi="Times New Roman" w:cs="Times New Roman"/>
          <w:color w:val="000000" w:themeColor="text1"/>
        </w:rPr>
        <w:t>)</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2909836"/>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7C68FACF"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117D39" w:rsidRPr="00117D39">
        <w:rPr>
          <w:rFonts w:ascii="Times New Roman" w:hAnsi="Times New Roman" w:cs="Times New Roman"/>
          <w:b/>
          <w:bCs/>
        </w:rPr>
        <w:t>10</w:t>
      </w:r>
      <w:r w:rsidRPr="00117D39">
        <w:rPr>
          <w:rFonts w:ascii="Times New Roman" w:hAnsi="Times New Roman" w:cs="Times New Roman"/>
          <w:b/>
          <w:bCs/>
        </w:rPr>
        <w:t xml:space="preserve"> </w:t>
      </w:r>
      <w:r>
        <w:rPr>
          <w:rFonts w:ascii="Times New Roman" w:hAnsi="Times New Roman" w:cs="Times New Roman"/>
          <w:b/>
          <w:bCs/>
        </w:rPr>
        <w:t>0</w:t>
      </w:r>
      <w:r w:rsidRPr="00FE3182">
        <w:rPr>
          <w:rFonts w:ascii="Times New Roman" w:hAnsi="Times New Roman" w:cs="Times New Roman"/>
          <w:b/>
          <w:bCs/>
        </w:rPr>
        <w:t>00,00 Eur</w:t>
      </w:r>
      <w:r w:rsidRPr="00FE3182">
        <w:rPr>
          <w:rFonts w:ascii="Times New Roman" w:hAnsi="Times New Roman" w:cs="Times New Roman"/>
        </w:rPr>
        <w:t xml:space="preserve"> (</w:t>
      </w:r>
      <w:r w:rsidR="00117D39">
        <w:rPr>
          <w:rFonts w:ascii="Times New Roman" w:hAnsi="Times New Roman" w:cs="Times New Roman"/>
        </w:rPr>
        <w:t>dešimt</w:t>
      </w:r>
      <w:r w:rsidRPr="00FE3182">
        <w:rPr>
          <w:rFonts w:ascii="Times New Roman" w:hAnsi="Times New Roman" w:cs="Times New Roman"/>
        </w:rPr>
        <w:t xml:space="preserve"> tūkstanči</w:t>
      </w:r>
      <w:r w:rsidR="00117D39">
        <w:rPr>
          <w:rFonts w:ascii="Times New Roman" w:hAnsi="Times New Roman" w:cs="Times New Roman"/>
        </w:rPr>
        <w:t>ų</w:t>
      </w:r>
      <w:r w:rsidRPr="00FE3182">
        <w:rPr>
          <w:rFonts w:ascii="Times New Roman" w:hAnsi="Times New Roman" w:cs="Times New Roman"/>
        </w:rPr>
        <w:t xml:space="preserve"> 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Pr="008A3725">
        <w:rPr>
          <w:rFonts w:ascii="Times New Roman" w:eastAsia="Times New Roman" w:hAnsi="Times New Roman" w:cs="Times New Roman"/>
        </w:rPr>
        <w:t xml:space="preserve">LT83 4010 0439 0056 8611 </w:t>
      </w:r>
      <w:proofErr w:type="spellStart"/>
      <w:r w:rsidRPr="008A3725">
        <w:rPr>
          <w:rFonts w:ascii="Times New Roman" w:hAnsi="Times New Roman" w:cs="Times New Roman"/>
        </w:rPr>
        <w:t>Luminor</w:t>
      </w:r>
      <w:proofErr w:type="spellEnd"/>
      <w:r w:rsidRPr="008A3725">
        <w:rPr>
          <w:rFonts w:ascii="Times New Roman" w:hAnsi="Times New Roman" w:cs="Times New Roman"/>
        </w:rPr>
        <w:t xml:space="preserve">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2909837"/>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2909838"/>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2909839"/>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2909840"/>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2909841"/>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77CE7B78" w14:textId="3B34C6D9" w:rsidR="00C664AF" w:rsidRPr="009B7666" w:rsidRDefault="00CA5315" w:rsidP="009A36AC">
            <w:pPr>
              <w:spacing w:after="0" w:line="240" w:lineRule="auto"/>
              <w:rPr>
                <w:rFonts w:ascii="Times New Roman" w:hAnsi="Times New Roman" w:cs="Times New Roman"/>
                <w:sz w:val="20"/>
                <w:szCs w:val="20"/>
              </w:rPr>
            </w:pPr>
            <w:r w:rsidRPr="00CA5315">
              <w:rPr>
                <w:rFonts w:ascii="Times New Roman" w:hAnsi="Times New Roman" w:cs="Times New Roman"/>
                <w:sz w:val="20"/>
                <w:szCs w:val="20"/>
              </w:rPr>
              <w:t>Upninkų</w:t>
            </w:r>
            <w:r w:rsidR="00C664AF" w:rsidRPr="00CA5315">
              <w:rPr>
                <w:rFonts w:ascii="Times New Roman" w:hAnsi="Times New Roman" w:cs="Times New Roman"/>
                <w:sz w:val="20"/>
                <w:szCs w:val="20"/>
              </w:rPr>
              <w:t xml:space="preserve"> sen., Jonavos r. sav.</w:t>
            </w:r>
          </w:p>
          <w:p w14:paraId="476396A4" w14:textId="77777777" w:rsidR="00C664AF" w:rsidRPr="001455F4" w:rsidRDefault="00C664AF" w:rsidP="009A36AC">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2909842"/>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2909843"/>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 xml:space="preserve">Pašalinimo pagrindai taikomi tiekėjui (kai pasiūlymą teikia ūkio subjektų grupė – visiems tos grupės nariams) ir ūkio subjektams, kurių pajėgumais tiekėjas remiasi (išskyrus </w:t>
      </w:r>
      <w:proofErr w:type="spellStart"/>
      <w:r w:rsidRPr="00F22BA9">
        <w:rPr>
          <w:rFonts w:ascii="Times New Roman" w:hAnsi="Times New Roman" w:cs="Times New Roman"/>
          <w:color w:val="000000" w:themeColor="text1"/>
          <w:sz w:val="20"/>
          <w:szCs w:val="20"/>
        </w:rPr>
        <w:t>kvazisubtiekėjus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BE7F9F1"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319CEE9"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4023C38B"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9A36AC">
            <w:pPr>
              <w:spacing w:after="0" w:line="256"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2909844"/>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2909845"/>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783158A6"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ir/ar montuotą įrangą)</w:t>
            </w:r>
            <w:r w:rsidR="00D220EA" w:rsidRPr="00951CBA">
              <w:rPr>
                <w:color w:val="000000"/>
                <w:sz w:val="21"/>
                <w:szCs w:val="21"/>
              </w:rPr>
              <w:t xml:space="preserve"> darbų</w:t>
            </w:r>
            <w:r w:rsidRPr="00951CBA">
              <w:rPr>
                <w:color w:val="000000"/>
                <w:sz w:val="21"/>
                <w:szCs w:val="21"/>
              </w:rPr>
              <w:t>, kurių vertė ne mažesnė kaip</w:t>
            </w:r>
            <w:r w:rsidR="00951CBA">
              <w:rPr>
                <w:color w:val="000000"/>
                <w:sz w:val="21"/>
                <w:szCs w:val="21"/>
              </w:rPr>
              <w:t xml:space="preserve"> </w:t>
            </w:r>
            <w:r w:rsidR="00951CBA">
              <w:rPr>
                <w:b/>
                <w:bCs/>
                <w:color w:val="000000"/>
                <w:sz w:val="21"/>
                <w:szCs w:val="21"/>
              </w:rPr>
              <w:t>630 000</w:t>
            </w:r>
            <w:r w:rsidRPr="00951CBA">
              <w:rPr>
                <w:b/>
                <w:bCs/>
                <w:color w:val="000000"/>
                <w:sz w:val="21"/>
                <w:szCs w:val="21"/>
              </w:rPr>
              <w:t xml:space="preserve"> </w:t>
            </w:r>
            <w:r w:rsidRPr="00951CBA">
              <w:rPr>
                <w:b/>
                <w:bCs/>
                <w:sz w:val="21"/>
                <w:szCs w:val="21"/>
              </w:rPr>
              <w:t>(</w:t>
            </w:r>
            <w:r w:rsidR="00CA5315" w:rsidRPr="00951CBA">
              <w:rPr>
                <w:b/>
                <w:bCs/>
                <w:sz w:val="21"/>
                <w:szCs w:val="21"/>
              </w:rPr>
              <w:t>šeši</w:t>
            </w:r>
            <w:r w:rsidRPr="00951CBA">
              <w:rPr>
                <w:b/>
                <w:bCs/>
                <w:sz w:val="21"/>
                <w:szCs w:val="21"/>
              </w:rPr>
              <w:t xml:space="preserve"> šimtai </w:t>
            </w:r>
            <w:r w:rsidR="00951CBA">
              <w:rPr>
                <w:b/>
                <w:bCs/>
                <w:sz w:val="21"/>
                <w:szCs w:val="21"/>
              </w:rPr>
              <w:t>trisdešimt</w:t>
            </w:r>
            <w:r w:rsidRPr="00951CBA">
              <w:rPr>
                <w:b/>
                <w:bCs/>
                <w:sz w:val="21"/>
                <w:szCs w:val="21"/>
              </w:rPr>
              <w:t xml:space="preserve"> tūkstančių)</w:t>
            </w:r>
            <w:r w:rsidRPr="00951CBA">
              <w:rPr>
                <w:b/>
                <w:bCs/>
                <w:color w:val="7030A0"/>
                <w:sz w:val="21"/>
                <w:szCs w:val="21"/>
              </w:rPr>
              <w:t xml:space="preserve"> </w:t>
            </w:r>
            <w:r w:rsidRPr="00951CBA">
              <w:rPr>
                <w:color w:val="000000"/>
                <w:sz w:val="21"/>
                <w:szCs w:val="21"/>
              </w:rPr>
              <w:t>Eurų be</w:t>
            </w:r>
            <w:r w:rsidRPr="00D220EA">
              <w:rPr>
                <w:color w:val="000000"/>
                <w:sz w:val="21"/>
                <w:szCs w:val="21"/>
              </w:rPr>
              <w:t xml:space="preserve"> PVM.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2909846"/>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2697EB5D" w14:textId="77777777" w:rsidR="00C664AF" w:rsidRPr="00C02E6F" w:rsidRDefault="00C664AF" w:rsidP="00C664AF">
      <w:pPr>
        <w:jc w:val="center"/>
        <w:rPr>
          <w:rFonts w:ascii="Times New Roman" w:hAnsi="Times New Roman" w:cs="Times New Roman"/>
          <w:smallCaps/>
          <w:sz w:val="22"/>
          <w:szCs w:val="22"/>
          <w:highlight w:val="yellow"/>
        </w:rPr>
      </w:pPr>
    </w:p>
    <w:p w14:paraId="2D2D178B" w14:textId="77777777" w:rsidR="00C664AF" w:rsidRPr="00C02E6F" w:rsidRDefault="00C664AF" w:rsidP="00C664AF">
      <w:pPr>
        <w:jc w:val="center"/>
        <w:rPr>
          <w:rFonts w:ascii="Times New Roman" w:hAnsi="Times New Roman" w:cs="Times New Roman"/>
          <w:smallCaps/>
          <w:sz w:val="22"/>
          <w:szCs w:val="22"/>
          <w:highlight w:val="yellow"/>
        </w:rPr>
      </w:pPr>
    </w:p>
    <w:p w14:paraId="35ECF149" w14:textId="77777777" w:rsidR="00C664AF" w:rsidRPr="00C02E6F" w:rsidRDefault="00C664AF" w:rsidP="00C664AF">
      <w:pPr>
        <w:jc w:val="center"/>
        <w:rPr>
          <w:rFonts w:ascii="Times New Roman" w:hAnsi="Times New Roman" w:cs="Times New Roman"/>
          <w:smallCaps/>
          <w:sz w:val="22"/>
          <w:szCs w:val="22"/>
          <w:highlight w:val="yellow"/>
        </w:rPr>
      </w:pPr>
    </w:p>
    <w:p w14:paraId="5DF1436D" w14:textId="77777777" w:rsidR="00C664AF" w:rsidRPr="00C02E6F" w:rsidRDefault="00C664AF" w:rsidP="00C664AF">
      <w:pPr>
        <w:jc w:val="center"/>
        <w:rPr>
          <w:rFonts w:ascii="Times New Roman" w:hAnsi="Times New Roman" w:cs="Times New Roman"/>
          <w:smallCaps/>
          <w:sz w:val="22"/>
          <w:szCs w:val="22"/>
          <w:highlight w:val="yellow"/>
        </w:rPr>
      </w:pPr>
    </w:p>
    <w:p w14:paraId="0BB4987F" w14:textId="54F5B1AF" w:rsidR="00C664AF" w:rsidRPr="00C02E6F" w:rsidRDefault="00C664AF" w:rsidP="00C664AF">
      <w:pPr>
        <w:jc w:val="center"/>
        <w:rPr>
          <w:rFonts w:ascii="Times New Roman" w:hAnsi="Times New Roman" w:cs="Times New Roman"/>
          <w:smallCaps/>
          <w:sz w:val="22"/>
          <w:szCs w:val="22"/>
          <w:highlight w:val="yellow"/>
        </w:rPr>
      </w:pPr>
    </w:p>
    <w:p w14:paraId="2A4B0932" w14:textId="77777777" w:rsidR="00C664AF" w:rsidRPr="00C02E6F" w:rsidRDefault="00C664AF" w:rsidP="00C664AF">
      <w:pPr>
        <w:jc w:val="center"/>
        <w:rPr>
          <w:rFonts w:ascii="Times New Roman" w:hAnsi="Times New Roman" w:cs="Times New Roman"/>
          <w:smallCaps/>
          <w:sz w:val="22"/>
          <w:szCs w:val="22"/>
          <w:highlight w:val="yellow"/>
        </w:rPr>
      </w:pP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2909847"/>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2CA38EE6"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UPNINKŲ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C862A0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saugiu elektroniniu parašu,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45BD615B"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 IR KVAZISUBTIEKĖJUS</w:t>
      </w:r>
    </w:p>
    <w:bookmarkEnd w:id="57"/>
    <w:p w14:paraId="188DC2C7" w14:textId="77777777"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B073E91" w14:textId="77777777" w:rsidTr="009A36AC">
        <w:tc>
          <w:tcPr>
            <w:tcW w:w="2500" w:type="pct"/>
          </w:tcPr>
          <w:bookmarkEnd w:id="58"/>
          <w:p w14:paraId="483E5485"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Kvazisubtiekėjai (specialistai)</w:t>
            </w:r>
            <w:r w:rsidRPr="0072654D">
              <w:rPr>
                <w:rFonts w:ascii="Times New Roman" w:hAnsi="Times New Roman" w:cs="Times New Roman"/>
                <w:noProof/>
                <w:sz w:val="20"/>
                <w:szCs w:val="20"/>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500" w:type="pct"/>
          </w:tcPr>
          <w:p w14:paraId="1A3D4185"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1FF823CF" w14:textId="77777777" w:rsidR="00C664AF" w:rsidRPr="0072654D" w:rsidRDefault="00C664AF" w:rsidP="00C664AF">
      <w:pPr>
        <w:pStyle w:val="paragrafesrasas2lygis"/>
        <w:spacing w:after="0" w:line="240" w:lineRule="auto"/>
        <w:rPr>
          <w:i/>
          <w:iCs/>
          <w:sz w:val="20"/>
          <w:szCs w:val="20"/>
        </w:rPr>
      </w:pPr>
      <w:bookmarkStart w:id="59" w:name="_Toc141800845"/>
      <w:bookmarkStart w:id="60" w:name="_Hlk145490790"/>
      <w:r w:rsidRPr="0072654D">
        <w:rPr>
          <w:i/>
          <w:iCs/>
          <w:sz w:val="20"/>
          <w:szCs w:val="20"/>
        </w:rPr>
        <w:t xml:space="preserve">Pastaba: </w:t>
      </w:r>
      <w:proofErr w:type="spellStart"/>
      <w:r w:rsidRPr="0072654D">
        <w:rPr>
          <w:b/>
          <w:i/>
          <w:iCs/>
          <w:sz w:val="20"/>
          <w:szCs w:val="20"/>
        </w:rPr>
        <w:t>Kvazisubtiekėjas</w:t>
      </w:r>
      <w:proofErr w:type="spellEnd"/>
      <w:r w:rsidRPr="0072654D">
        <w:rPr>
          <w:i/>
          <w:iCs/>
          <w:sz w:val="20"/>
          <w:szCs w:val="20"/>
        </w:rPr>
        <w:t xml:space="preserve"> - </w:t>
      </w:r>
      <w:r w:rsidRPr="0072654D">
        <w:rPr>
          <w:i/>
          <w:iCs/>
          <w:noProof/>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bookmarkEnd w:id="59"/>
    </w:p>
    <w:bookmarkEnd w:id="60"/>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lastRenderedPageBreak/>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5BE15070" w:rsidR="00C664AF" w:rsidRPr="00003D97" w:rsidRDefault="00C664AF" w:rsidP="009A36AC">
            <w:pPr>
              <w:spacing w:after="0" w:line="240" w:lineRule="auto"/>
              <w:jc w:val="both"/>
              <w:rPr>
                <w:rFonts w:ascii="Times New Roman" w:hAnsi="Times New Roman" w:cs="Times New Roman"/>
                <w:b/>
                <w:caps/>
                <w:sz w:val="20"/>
                <w:szCs w:val="20"/>
              </w:rPr>
            </w:pPr>
            <w:bookmarkStart w:id="61" w:name="_Hlk138861029"/>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UPNINKŲ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61"/>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77777777" w:rsidR="00C664AF" w:rsidRPr="00851BDC" w:rsidRDefault="00C664AF" w:rsidP="004B1A2A">
            <w:pPr>
              <w:spacing w:line="240" w:lineRule="auto"/>
              <w:jc w:val="both"/>
              <w:rPr>
                <w:rFonts w:eastAsia="Calibri"/>
              </w:rPr>
            </w:pPr>
            <w:r w:rsidRPr="00851BDC">
              <w:rPr>
                <w:rFonts w:eastAsia="Calibri"/>
              </w:rPr>
              <w:t xml:space="preserve">Įrodymai, kad ūkio subjektų, kurių pajėgumais tiekėjas remiamasi, </w:t>
            </w:r>
            <w:proofErr w:type="spellStart"/>
            <w:r w:rsidRPr="00851BDC">
              <w:rPr>
                <w:rFonts w:eastAsia="Calibri"/>
              </w:rPr>
              <w:t>kvazisubtiekėjų</w:t>
            </w:r>
            <w:proofErr w:type="spellEnd"/>
            <w:r w:rsidRPr="00851BDC">
              <w:rPr>
                <w:rFonts w:eastAsia="Calibri"/>
              </w:rPr>
              <w:t xml:space="preserve">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2" w:name="_Toc222909848"/>
      <w:bookmarkStart w:id="63"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2"/>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52445A4A"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w:t>
      </w:r>
      <w:r w:rsidRPr="000F25ED">
        <w:rPr>
          <w:rFonts w:ascii="Times New Roman" w:hAnsi="Times New Roman" w:cs="Times New Roman"/>
          <w:sz w:val="20"/>
          <w:szCs w:val="20"/>
        </w:rPr>
        <w:t>(arba įrenginio gamintojo suteikiamai garantijai, jei ji yra ilgesnė</w:t>
      </w:r>
      <w:r w:rsidRPr="000F25ED">
        <w:rPr>
          <w:rFonts w:ascii="Times New Roman" w:eastAsia="Times New Roman" w:hAnsi="Times New Roman" w:cs="Times New Roman"/>
          <w:sz w:val="20"/>
          <w:szCs w:val="20"/>
          <w:lang w:eastAsia="en-US"/>
        </w:rPr>
        <w:t xml:space="preserve">)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C664AF"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C664AF" w:rsidRPr="000F25ED" w:rsidRDefault="00C664AF" w:rsidP="009A36AC">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C664AF" w:rsidRPr="000F25ED" w:rsidRDefault="00C664AF" w:rsidP="009A36AC">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7EF7069A" w:rsidR="00C664AF" w:rsidRPr="000F25ED"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r w:rsidR="00C664AF">
              <w:rPr>
                <w:rFonts w:ascii="Times New Roman" w:eastAsia="Calibri" w:hAnsi="Times New Roman" w:cs="Times New Roman"/>
                <w:sz w:val="20"/>
                <w:szCs w:val="20"/>
                <w:lang w:eastAsia="en-US"/>
              </w:rPr>
              <w:t xml:space="preserve"> 000</w:t>
            </w:r>
            <w:r w:rsidR="00C664AF" w:rsidRPr="000F25ED">
              <w:rPr>
                <w:rFonts w:ascii="Times New Roman" w:eastAsia="Calibri" w:hAnsi="Times New Roman" w:cs="Times New Roman"/>
                <w:sz w:val="20"/>
                <w:szCs w:val="20"/>
                <w:lang w:eastAsia="en-US"/>
              </w:rPr>
              <w:t>,00 Eur</w:t>
            </w:r>
          </w:p>
        </w:tc>
      </w:tr>
      <w:tr w:rsidR="00C664AF"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C664AF" w:rsidRPr="000F25ED" w:rsidRDefault="00C664AF" w:rsidP="009A36AC">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C664AF" w:rsidRPr="000F25ED" w:rsidRDefault="00C664AF" w:rsidP="009A36AC">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58B31E24" w:rsidR="00C664AF" w:rsidRPr="000F25ED"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w:t>
            </w:r>
            <w:r w:rsidR="00C664AF" w:rsidRPr="000F25ED">
              <w:rPr>
                <w:rFonts w:ascii="Times New Roman" w:eastAsia="Calibri" w:hAnsi="Times New Roman" w:cs="Times New Roman"/>
                <w:sz w:val="20"/>
                <w:szCs w:val="20"/>
                <w:lang w:eastAsia="en-US"/>
              </w:rPr>
              <w:t xml:space="preserve"> 000,00 Eur</w:t>
            </w:r>
          </w:p>
        </w:tc>
      </w:tr>
      <w:tr w:rsidR="00C664AF"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C664AF" w:rsidRPr="000F25ED" w:rsidRDefault="00C664AF" w:rsidP="009A36AC">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C664AF" w:rsidRPr="000F25ED" w:rsidRDefault="00C664AF" w:rsidP="009A36AC">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6B2EAD22"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00C664AF">
              <w:rPr>
                <w:rFonts w:ascii="Times New Roman" w:eastAsia="Calibri" w:hAnsi="Times New Roman" w:cs="Times New Roman"/>
                <w:sz w:val="20"/>
                <w:szCs w:val="20"/>
                <w:lang w:eastAsia="en-US"/>
              </w:rPr>
              <w:t xml:space="preserve"> 0</w:t>
            </w:r>
            <w:r w:rsidR="00C664AF" w:rsidRPr="000F25ED">
              <w:rPr>
                <w:rFonts w:ascii="Times New Roman" w:eastAsia="Calibri" w:hAnsi="Times New Roman" w:cs="Times New Roman"/>
                <w:sz w:val="20"/>
                <w:szCs w:val="20"/>
                <w:lang w:eastAsia="en-US"/>
              </w:rPr>
              <w:t>00,00 Eur</w:t>
            </w:r>
          </w:p>
        </w:tc>
      </w:tr>
      <w:tr w:rsidR="00C664AF"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278C7A04"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12</w:t>
            </w:r>
            <w:r w:rsidR="00C664AF">
              <w:rPr>
                <w:rFonts w:ascii="Times New Roman" w:eastAsia="Calibri" w:hAnsi="Times New Roman" w:cs="Times New Roman"/>
                <w:sz w:val="20"/>
                <w:szCs w:val="20"/>
                <w:lang w:eastAsia="en-US"/>
              </w:rPr>
              <w:t xml:space="preserve"> </w:t>
            </w:r>
            <w:r w:rsidR="00C664AF" w:rsidRPr="00F51FB5">
              <w:rPr>
                <w:rFonts w:ascii="Times New Roman" w:eastAsia="Calibri" w:hAnsi="Times New Roman" w:cs="Times New Roman"/>
                <w:sz w:val="20"/>
                <w:szCs w:val="20"/>
                <w:lang w:eastAsia="en-US"/>
              </w:rPr>
              <w:t>000,00 Eur</w:t>
            </w:r>
          </w:p>
        </w:tc>
      </w:tr>
      <w:tr w:rsidR="00C664AF"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36035016"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7E7F33">
              <w:rPr>
                <w:rFonts w:ascii="Times New Roman" w:eastAsia="Calibri" w:hAnsi="Times New Roman" w:cs="Times New Roman"/>
                <w:sz w:val="20"/>
                <w:szCs w:val="20"/>
                <w:lang w:eastAsia="en-US"/>
              </w:rPr>
              <w:t>5</w:t>
            </w:r>
            <w:r w:rsidRPr="00F51FB5">
              <w:rPr>
                <w:rFonts w:ascii="Times New Roman" w:eastAsia="Calibri" w:hAnsi="Times New Roman" w:cs="Times New Roman"/>
                <w:sz w:val="20"/>
                <w:szCs w:val="20"/>
                <w:lang w:eastAsia="en-US"/>
              </w:rPr>
              <w:t> </w:t>
            </w:r>
            <w:r>
              <w:rPr>
                <w:rFonts w:ascii="Times New Roman" w:eastAsia="Calibri" w:hAnsi="Times New Roman" w:cs="Times New Roman"/>
                <w:sz w:val="20"/>
                <w:szCs w:val="20"/>
                <w:lang w:eastAsia="en-US"/>
              </w:rPr>
              <w:t>0</w:t>
            </w:r>
            <w:r w:rsidRPr="00F51FB5">
              <w:rPr>
                <w:rFonts w:ascii="Times New Roman" w:eastAsia="Calibri" w:hAnsi="Times New Roman" w:cs="Times New Roman"/>
                <w:sz w:val="20"/>
                <w:szCs w:val="20"/>
                <w:lang w:eastAsia="en-US"/>
              </w:rPr>
              <w:t>00,00 Eur</w:t>
            </w:r>
          </w:p>
        </w:tc>
      </w:tr>
      <w:tr w:rsidR="00C664AF"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5CD684B8"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7E7F33">
              <w:rPr>
                <w:rFonts w:ascii="Times New Roman" w:eastAsia="Calibri" w:hAnsi="Times New Roman" w:cs="Times New Roman"/>
                <w:sz w:val="20"/>
                <w:szCs w:val="20"/>
                <w:lang w:eastAsia="en-US"/>
              </w:rPr>
              <w:t>8</w:t>
            </w:r>
            <w:r>
              <w:rPr>
                <w:rFonts w:ascii="Times New Roman" w:eastAsia="Calibri" w:hAnsi="Times New Roman" w:cs="Times New Roman"/>
                <w:sz w:val="20"/>
                <w:szCs w:val="20"/>
                <w:lang w:eastAsia="en-US"/>
              </w:rPr>
              <w:t xml:space="preserve"> </w:t>
            </w:r>
            <w:r w:rsidRPr="00F51FB5">
              <w:rPr>
                <w:rFonts w:ascii="Times New Roman" w:eastAsia="Calibri" w:hAnsi="Times New Roman" w:cs="Times New Roman"/>
                <w:sz w:val="20"/>
                <w:szCs w:val="20"/>
                <w:lang w:eastAsia="en-US"/>
              </w:rPr>
              <w:t>000,00 Eur</w:t>
            </w:r>
          </w:p>
        </w:tc>
      </w:tr>
      <w:tr w:rsidR="00C664AF"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AC0122D"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21</w:t>
            </w:r>
            <w:r w:rsidR="00C664AF">
              <w:rPr>
                <w:rFonts w:ascii="Times New Roman" w:eastAsia="Calibri" w:hAnsi="Times New Roman" w:cs="Times New Roman"/>
                <w:sz w:val="20"/>
                <w:szCs w:val="20"/>
                <w:lang w:eastAsia="en-US"/>
              </w:rPr>
              <w:t xml:space="preserve"> 0</w:t>
            </w:r>
            <w:r w:rsidR="00C664AF" w:rsidRPr="00F51FB5">
              <w:rPr>
                <w:rFonts w:ascii="Times New Roman" w:eastAsia="Calibri" w:hAnsi="Times New Roman" w:cs="Times New Roman"/>
                <w:sz w:val="20"/>
                <w:szCs w:val="20"/>
                <w:lang w:eastAsia="en-US"/>
              </w:rPr>
              <w:t>00,00 Eur</w:t>
            </w:r>
          </w:p>
        </w:tc>
      </w:tr>
      <w:tr w:rsidR="00C664AF"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52F24388"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r w:rsidR="00C664AF">
              <w:rPr>
                <w:rFonts w:ascii="Times New Roman" w:eastAsia="Calibri" w:hAnsi="Times New Roman" w:cs="Times New Roman"/>
                <w:sz w:val="20"/>
                <w:szCs w:val="20"/>
                <w:lang w:eastAsia="en-US"/>
              </w:rPr>
              <w:t xml:space="preserve"> </w:t>
            </w:r>
            <w:r w:rsidR="00C664AF" w:rsidRPr="00F51FB5">
              <w:rPr>
                <w:rFonts w:ascii="Times New Roman" w:eastAsia="Calibri" w:hAnsi="Times New Roman" w:cs="Times New Roman"/>
                <w:sz w:val="20"/>
                <w:szCs w:val="20"/>
                <w:lang w:eastAsia="en-US"/>
              </w:rPr>
              <w:t>000,00 Eur</w:t>
            </w:r>
          </w:p>
        </w:tc>
      </w:tr>
      <w:tr w:rsidR="00C664AF"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67191217"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27</w:t>
            </w:r>
            <w:r w:rsidR="00C664AF">
              <w:rPr>
                <w:rFonts w:ascii="Times New Roman" w:eastAsia="Calibri" w:hAnsi="Times New Roman" w:cs="Times New Roman"/>
                <w:sz w:val="20"/>
                <w:szCs w:val="20"/>
                <w:lang w:eastAsia="en-US"/>
              </w:rPr>
              <w:t xml:space="preserve"> 0</w:t>
            </w:r>
            <w:r w:rsidR="00C664AF" w:rsidRPr="00F51FB5">
              <w:rPr>
                <w:rFonts w:ascii="Times New Roman" w:eastAsia="Calibri" w:hAnsi="Times New Roman" w:cs="Times New Roman"/>
                <w:sz w:val="20"/>
                <w:szCs w:val="20"/>
                <w:lang w:eastAsia="en-US"/>
              </w:rPr>
              <w:t>00,00 Eur</w:t>
            </w:r>
          </w:p>
        </w:tc>
      </w:tr>
      <w:tr w:rsidR="00C664AF"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437F7171"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r w:rsidR="00C664AF">
              <w:rPr>
                <w:rFonts w:ascii="Times New Roman" w:eastAsia="Calibri" w:hAnsi="Times New Roman" w:cs="Times New Roman"/>
                <w:sz w:val="20"/>
                <w:szCs w:val="20"/>
                <w:lang w:eastAsia="en-US"/>
              </w:rPr>
              <w:t xml:space="preserve">0 </w:t>
            </w:r>
            <w:r w:rsidR="00C664AF" w:rsidRPr="00F51FB5">
              <w:rPr>
                <w:rFonts w:ascii="Times New Roman" w:eastAsia="Calibri" w:hAnsi="Times New Roman" w:cs="Times New Roman"/>
                <w:sz w:val="20"/>
                <w:szCs w:val="20"/>
                <w:lang w:eastAsia="en-US"/>
              </w:rPr>
              <w:t>000,00 Eur</w:t>
            </w:r>
          </w:p>
        </w:tc>
      </w:tr>
      <w:tr w:rsidR="00C664AF"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3C02069A"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33</w:t>
            </w:r>
            <w:r w:rsidR="00C664AF">
              <w:rPr>
                <w:rFonts w:ascii="Times New Roman" w:eastAsia="Calibri" w:hAnsi="Times New Roman" w:cs="Times New Roman"/>
                <w:sz w:val="20"/>
                <w:szCs w:val="20"/>
                <w:lang w:eastAsia="en-US"/>
              </w:rPr>
              <w:t xml:space="preserve"> 0</w:t>
            </w:r>
            <w:r w:rsidR="00C664AF" w:rsidRPr="00F51FB5">
              <w:rPr>
                <w:rFonts w:ascii="Times New Roman" w:eastAsia="Calibri" w:hAnsi="Times New Roman" w:cs="Times New Roman"/>
                <w:sz w:val="20"/>
                <w:szCs w:val="20"/>
                <w:lang w:eastAsia="en-US"/>
              </w:rPr>
              <w:t>00,00 Eur</w:t>
            </w:r>
          </w:p>
        </w:tc>
      </w:tr>
      <w:tr w:rsidR="00C664AF"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C664AF" w:rsidRPr="00F51FB5" w:rsidRDefault="00C664AF" w:rsidP="009A36AC">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C664AF" w:rsidRPr="00F51FB5" w:rsidRDefault="00C664AF" w:rsidP="009A36AC">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4F4B9D1B" w:rsidR="00C664AF" w:rsidRPr="00F51FB5" w:rsidRDefault="007E7F33" w:rsidP="009A36AC">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36</w:t>
            </w:r>
            <w:r w:rsidR="00C664AF" w:rsidRPr="00F51FB5">
              <w:rPr>
                <w:rFonts w:ascii="Times New Roman" w:eastAsia="Calibri" w:hAnsi="Times New Roman" w:cs="Times New Roman"/>
                <w:sz w:val="20"/>
                <w:szCs w:val="20"/>
                <w:lang w:eastAsia="en-US"/>
              </w:rPr>
              <w:t> 000,00 Eur</w:t>
            </w:r>
          </w:p>
        </w:tc>
      </w:tr>
    </w:tbl>
    <w:p w14:paraId="235BBC3A" w14:textId="77777777" w:rsidR="00C664AF" w:rsidRPr="00F51FB5"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4" w:name="_Toc213674466"/>
      <w:bookmarkStart w:id="65" w:name="_Toc214288449"/>
      <w:bookmarkStart w:id="66" w:name="_Toc215149140"/>
      <w:bookmarkStart w:id="67" w:name="_Toc222908703"/>
      <w:bookmarkStart w:id="68" w:name="_Toc222909849"/>
      <w:r w:rsidRPr="00F51FB5">
        <w:rPr>
          <w:rFonts w:ascii="Times New Roman" w:eastAsia="Times New Roman" w:hAnsi="Times New Roman" w:cs="Times New Roman"/>
          <w:sz w:val="20"/>
          <w:szCs w:val="20"/>
        </w:rPr>
        <w:t>Tiekėjas kartu su galutiniu Darbų priėmimo-perdavimo aktu privalės į UAB „Jonavos vandenys“ banko sąskaitą LT LUMINOR BANK AS Nr.: LT83 4010 0439 0056 8611  pervesti:</w:t>
      </w:r>
      <w:bookmarkEnd w:id="64"/>
      <w:bookmarkEnd w:id="65"/>
      <w:bookmarkEnd w:id="66"/>
      <w:bookmarkEnd w:id="67"/>
      <w:bookmarkEnd w:id="68"/>
    </w:p>
    <w:p w14:paraId="1150CD9F" w14:textId="2C2375BE"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9" w:name="_Toc213674467"/>
      <w:bookmarkStart w:id="70" w:name="_Toc214288450"/>
      <w:bookmarkStart w:id="71" w:name="_Toc215149141"/>
      <w:bookmarkStart w:id="72" w:name="_Toc222908704"/>
      <w:bookmarkStart w:id="73" w:name="_Toc222909850"/>
      <w:bookmarkStart w:id="74" w:name="_Toc208301013"/>
      <w:bookmarkStart w:id="75" w:name="_Toc208327869"/>
      <w:r>
        <w:rPr>
          <w:rFonts w:ascii="Times New Roman" w:eastAsia="Times New Roman" w:hAnsi="Times New Roman" w:cs="Times New Roman"/>
          <w:sz w:val="20"/>
          <w:szCs w:val="20"/>
        </w:rPr>
        <w:t>3</w:t>
      </w:r>
      <w:r w:rsidR="00C664AF">
        <w:rPr>
          <w:rFonts w:ascii="Times New Roman" w:eastAsia="Times New Roman" w:hAnsi="Times New Roman" w:cs="Times New Roman"/>
          <w:sz w:val="20"/>
          <w:szCs w:val="20"/>
        </w:rPr>
        <w:t xml:space="preserve"> 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9"/>
      <w:bookmarkEnd w:id="70"/>
      <w:bookmarkEnd w:id="71"/>
      <w:bookmarkEnd w:id="72"/>
      <w:bookmarkEnd w:id="73"/>
    </w:p>
    <w:p w14:paraId="63ED0A5A" w14:textId="3AABC16F"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76" w:name="_Toc213674468"/>
      <w:bookmarkStart w:id="77" w:name="_Toc214288451"/>
      <w:bookmarkStart w:id="78" w:name="_Toc215149142"/>
      <w:bookmarkStart w:id="79" w:name="_Toc222908705"/>
      <w:bookmarkStart w:id="80" w:name="_Toc222909851"/>
      <w:r>
        <w:rPr>
          <w:rFonts w:ascii="Times New Roman" w:eastAsia="Times New Roman" w:hAnsi="Times New Roman" w:cs="Times New Roman"/>
          <w:sz w:val="20"/>
          <w:szCs w:val="20"/>
        </w:rPr>
        <w:t>6</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76"/>
      <w:bookmarkEnd w:id="77"/>
      <w:bookmarkEnd w:id="78"/>
      <w:bookmarkEnd w:id="79"/>
      <w:bookmarkEnd w:id="80"/>
    </w:p>
    <w:p w14:paraId="17B30460" w14:textId="30BFA67E"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1" w:name="_Toc213674469"/>
      <w:bookmarkStart w:id="82" w:name="_Toc214288452"/>
      <w:bookmarkStart w:id="83" w:name="_Toc215149143"/>
      <w:bookmarkStart w:id="84" w:name="_Toc222908706"/>
      <w:bookmarkStart w:id="85" w:name="_Toc222909852"/>
      <w:r>
        <w:rPr>
          <w:rFonts w:ascii="Times New Roman" w:eastAsia="Times New Roman" w:hAnsi="Times New Roman" w:cs="Times New Roman"/>
          <w:sz w:val="20"/>
          <w:szCs w:val="20"/>
        </w:rPr>
        <w:t>9</w:t>
      </w:r>
      <w:r w:rsidR="00C664AF">
        <w:rPr>
          <w:rFonts w:ascii="Times New Roman" w:eastAsia="Times New Roman" w:hAnsi="Times New Roman" w:cs="Times New Roman"/>
          <w:sz w:val="20"/>
          <w:szCs w:val="20"/>
        </w:rPr>
        <w:t xml:space="preserve"> 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3 mėn. garantinio aptarnavimo ir priežiūros laikotarpį;</w:t>
      </w:r>
      <w:bookmarkEnd w:id="81"/>
      <w:bookmarkEnd w:id="82"/>
      <w:bookmarkEnd w:id="83"/>
      <w:bookmarkEnd w:id="84"/>
      <w:bookmarkEnd w:id="85"/>
      <w:r w:rsidR="00C664AF" w:rsidRPr="00F51FB5">
        <w:rPr>
          <w:rFonts w:ascii="Times New Roman" w:eastAsia="Times New Roman" w:hAnsi="Times New Roman" w:cs="Times New Roman"/>
          <w:sz w:val="20"/>
          <w:szCs w:val="20"/>
        </w:rPr>
        <w:t xml:space="preserve"> </w:t>
      </w:r>
    </w:p>
    <w:p w14:paraId="49BB9D02" w14:textId="2D737C51"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6" w:name="_Toc213674470"/>
      <w:bookmarkStart w:id="87" w:name="_Toc214288453"/>
      <w:bookmarkStart w:id="88" w:name="_Toc215149144"/>
      <w:bookmarkStart w:id="89" w:name="_Toc222908707"/>
      <w:bookmarkStart w:id="90" w:name="_Toc222909853"/>
      <w:r>
        <w:rPr>
          <w:rFonts w:ascii="Times New Roman" w:eastAsia="Times New Roman" w:hAnsi="Times New Roman" w:cs="Times New Roman"/>
          <w:sz w:val="20"/>
          <w:szCs w:val="20"/>
        </w:rPr>
        <w:t>12</w:t>
      </w:r>
      <w:r w:rsidR="00C664AF">
        <w:rPr>
          <w:rFonts w:ascii="Times New Roman" w:eastAsia="Times New Roman" w:hAnsi="Times New Roman" w:cs="Times New Roman"/>
          <w:sz w:val="20"/>
          <w:szCs w:val="20"/>
        </w:rPr>
        <w:t xml:space="preserve"> </w:t>
      </w:r>
      <w:r w:rsidR="00C664AF" w:rsidRPr="00F51FB5">
        <w:rPr>
          <w:rFonts w:ascii="Times New Roman" w:eastAsia="Times New Roman" w:hAnsi="Times New Roman" w:cs="Times New Roman"/>
          <w:sz w:val="20"/>
          <w:szCs w:val="20"/>
        </w:rPr>
        <w:t xml:space="preserve">000 Eur </w:t>
      </w:r>
      <w:r w:rsidR="00C664AF"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6"/>
      <w:bookmarkEnd w:id="87"/>
      <w:bookmarkEnd w:id="88"/>
      <w:bookmarkEnd w:id="89"/>
      <w:bookmarkEnd w:id="90"/>
      <w:r w:rsidR="00C664AF" w:rsidRPr="00F51FB5">
        <w:rPr>
          <w:rFonts w:ascii="Times New Roman" w:eastAsia="Times New Roman" w:hAnsi="Times New Roman" w:cs="Times New Roman"/>
          <w:sz w:val="20"/>
          <w:szCs w:val="20"/>
        </w:rPr>
        <w:t xml:space="preserve"> </w:t>
      </w:r>
    </w:p>
    <w:p w14:paraId="3D83302A" w14:textId="1F2AC4CA" w:rsidR="00C664AF" w:rsidRPr="00F51FB5" w:rsidRDefault="00C664AF"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1" w:name="_Toc213674471"/>
      <w:bookmarkStart w:id="92" w:name="_Toc214288454"/>
      <w:bookmarkStart w:id="93" w:name="_Toc215149145"/>
      <w:bookmarkStart w:id="94" w:name="_Toc222908708"/>
      <w:bookmarkStart w:id="95" w:name="_Toc222909854"/>
      <w:r>
        <w:rPr>
          <w:rFonts w:ascii="Times New Roman" w:eastAsia="Times New Roman" w:hAnsi="Times New Roman" w:cs="Times New Roman"/>
          <w:sz w:val="20"/>
          <w:szCs w:val="20"/>
        </w:rPr>
        <w:t>1</w:t>
      </w:r>
      <w:r w:rsidR="007E7F33">
        <w:rPr>
          <w:rFonts w:ascii="Times New Roman" w:eastAsia="Times New Roman" w:hAnsi="Times New Roman" w:cs="Times New Roman"/>
          <w:sz w:val="20"/>
          <w:szCs w:val="20"/>
        </w:rPr>
        <w:t>5</w:t>
      </w:r>
      <w:r>
        <w:rPr>
          <w:rFonts w:ascii="Times New Roman" w:eastAsia="Times New Roman" w:hAnsi="Times New Roman" w:cs="Times New Roman"/>
          <w:sz w:val="20"/>
          <w:szCs w:val="20"/>
        </w:rPr>
        <w:t xml:space="preserve">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1"/>
      <w:bookmarkEnd w:id="92"/>
      <w:bookmarkEnd w:id="93"/>
      <w:bookmarkEnd w:id="94"/>
      <w:bookmarkEnd w:id="95"/>
      <w:r w:rsidRPr="00F51FB5">
        <w:rPr>
          <w:rFonts w:ascii="Times New Roman" w:eastAsia="Times New Roman" w:hAnsi="Times New Roman" w:cs="Times New Roman"/>
          <w:sz w:val="20"/>
          <w:szCs w:val="20"/>
        </w:rPr>
        <w:t xml:space="preserve"> </w:t>
      </w:r>
    </w:p>
    <w:p w14:paraId="6CDB9E50" w14:textId="26B5CDFC" w:rsidR="00C664AF" w:rsidRPr="00F51FB5" w:rsidRDefault="00C664AF"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2"/>
      <w:bookmarkStart w:id="97" w:name="_Toc214288455"/>
      <w:bookmarkStart w:id="98" w:name="_Toc215149146"/>
      <w:bookmarkStart w:id="99" w:name="_Toc222908709"/>
      <w:bookmarkStart w:id="100" w:name="_Toc222909855"/>
      <w:r>
        <w:rPr>
          <w:rFonts w:ascii="Times New Roman" w:eastAsia="Times New Roman" w:hAnsi="Times New Roman" w:cs="Times New Roman"/>
          <w:sz w:val="20"/>
          <w:szCs w:val="20"/>
        </w:rPr>
        <w:t>1</w:t>
      </w:r>
      <w:r w:rsidR="007E7F33">
        <w:rPr>
          <w:rFonts w:ascii="Times New Roman" w:eastAsia="Times New Roman" w:hAnsi="Times New Roman" w:cs="Times New Roman"/>
          <w:sz w:val="20"/>
          <w:szCs w:val="20"/>
        </w:rPr>
        <w:t>8</w:t>
      </w:r>
      <w:r>
        <w:rPr>
          <w:rFonts w:ascii="Times New Roman" w:eastAsia="Times New Roman" w:hAnsi="Times New Roman" w:cs="Times New Roman"/>
          <w:sz w:val="20"/>
          <w:szCs w:val="20"/>
        </w:rPr>
        <w:t xml:space="preserve">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6"/>
      <w:bookmarkEnd w:id="97"/>
      <w:bookmarkEnd w:id="98"/>
      <w:bookmarkEnd w:id="99"/>
      <w:bookmarkEnd w:id="100"/>
    </w:p>
    <w:p w14:paraId="405541D9" w14:textId="4E9F6E72"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1" w:name="_Toc213674473"/>
      <w:bookmarkStart w:id="102" w:name="_Toc214288456"/>
      <w:bookmarkStart w:id="103" w:name="_Toc215149147"/>
      <w:bookmarkStart w:id="104" w:name="_Toc222908710"/>
      <w:bookmarkStart w:id="105" w:name="_Toc222909856"/>
      <w:r>
        <w:rPr>
          <w:rFonts w:ascii="Times New Roman" w:eastAsia="Times New Roman" w:hAnsi="Times New Roman" w:cs="Times New Roman"/>
          <w:sz w:val="20"/>
          <w:szCs w:val="20"/>
        </w:rPr>
        <w:t>21</w:t>
      </w:r>
      <w:r w:rsidR="00C664AF" w:rsidRPr="00F51FB5">
        <w:rPr>
          <w:rFonts w:ascii="Times New Roman" w:eastAsia="Times New Roman" w:hAnsi="Times New Roman" w:cs="Times New Roman"/>
          <w:sz w:val="20"/>
          <w:szCs w:val="20"/>
        </w:rPr>
        <w:t xml:space="preserve"> </w:t>
      </w:r>
      <w:r w:rsidR="00C664AF">
        <w:rPr>
          <w:rFonts w:ascii="Times New Roman" w:eastAsia="Times New Roman" w:hAnsi="Times New Roman" w:cs="Times New Roman"/>
          <w:sz w:val="20"/>
          <w:szCs w:val="20"/>
        </w:rPr>
        <w:t>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101"/>
      <w:bookmarkEnd w:id="102"/>
      <w:bookmarkEnd w:id="103"/>
      <w:bookmarkEnd w:id="104"/>
      <w:bookmarkEnd w:id="105"/>
    </w:p>
    <w:p w14:paraId="21CBF322" w14:textId="44185086"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6" w:name="_Toc213674474"/>
      <w:bookmarkStart w:id="107" w:name="_Toc214288457"/>
      <w:bookmarkStart w:id="108" w:name="_Toc215149148"/>
      <w:bookmarkStart w:id="109" w:name="_Toc222908711"/>
      <w:bookmarkStart w:id="110" w:name="_Toc222909857"/>
      <w:r>
        <w:rPr>
          <w:rFonts w:ascii="Times New Roman" w:eastAsia="Times New Roman" w:hAnsi="Times New Roman" w:cs="Times New Roman"/>
          <w:sz w:val="20"/>
          <w:szCs w:val="20"/>
        </w:rPr>
        <w:t>24</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106"/>
      <w:bookmarkEnd w:id="107"/>
      <w:bookmarkEnd w:id="108"/>
      <w:bookmarkEnd w:id="109"/>
      <w:bookmarkEnd w:id="110"/>
    </w:p>
    <w:p w14:paraId="283B15E7" w14:textId="0875EF7C"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5"/>
      <w:bookmarkStart w:id="112" w:name="_Toc214288458"/>
      <w:bookmarkStart w:id="113" w:name="_Toc215149149"/>
      <w:bookmarkStart w:id="114" w:name="_Toc222908712"/>
      <w:bookmarkStart w:id="115" w:name="_Toc222909858"/>
      <w:r>
        <w:rPr>
          <w:rFonts w:ascii="Times New Roman" w:eastAsia="Times New Roman" w:hAnsi="Times New Roman" w:cs="Times New Roman"/>
          <w:sz w:val="20"/>
          <w:szCs w:val="20"/>
        </w:rPr>
        <w:t>27</w:t>
      </w:r>
      <w:r w:rsidR="00C664AF" w:rsidRPr="00F51FB5">
        <w:rPr>
          <w:rFonts w:ascii="Times New Roman" w:eastAsia="Times New Roman" w:hAnsi="Times New Roman" w:cs="Times New Roman"/>
          <w:sz w:val="20"/>
          <w:szCs w:val="20"/>
        </w:rPr>
        <w:t xml:space="preserve"> </w:t>
      </w:r>
      <w:r w:rsidR="00C664AF">
        <w:rPr>
          <w:rFonts w:ascii="Times New Roman" w:eastAsia="Times New Roman" w:hAnsi="Times New Roman" w:cs="Times New Roman"/>
          <w:sz w:val="20"/>
          <w:szCs w:val="20"/>
        </w:rPr>
        <w:t>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11"/>
      <w:bookmarkEnd w:id="112"/>
      <w:bookmarkEnd w:id="113"/>
      <w:bookmarkEnd w:id="114"/>
      <w:bookmarkEnd w:id="115"/>
    </w:p>
    <w:p w14:paraId="7DC3FB62" w14:textId="30D74F1E"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6" w:name="_Toc213674476"/>
      <w:bookmarkStart w:id="117" w:name="_Toc214288459"/>
      <w:bookmarkStart w:id="118" w:name="_Toc215149150"/>
      <w:bookmarkStart w:id="119" w:name="_Toc222908713"/>
      <w:bookmarkStart w:id="120" w:name="_Toc222909859"/>
      <w:r>
        <w:rPr>
          <w:rFonts w:ascii="Times New Roman" w:eastAsia="Times New Roman" w:hAnsi="Times New Roman" w:cs="Times New Roman"/>
          <w:sz w:val="20"/>
          <w:szCs w:val="20"/>
        </w:rPr>
        <w:t>30</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16"/>
      <w:bookmarkEnd w:id="117"/>
      <w:bookmarkEnd w:id="118"/>
      <w:bookmarkEnd w:id="119"/>
      <w:bookmarkEnd w:id="120"/>
    </w:p>
    <w:p w14:paraId="628FCED8" w14:textId="690928C7"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21" w:name="_Toc213674477"/>
      <w:bookmarkStart w:id="122" w:name="_Toc214288460"/>
      <w:bookmarkStart w:id="123" w:name="_Toc215149151"/>
      <w:bookmarkStart w:id="124" w:name="_Toc222908714"/>
      <w:bookmarkStart w:id="125" w:name="_Toc222909860"/>
      <w:r>
        <w:rPr>
          <w:rFonts w:ascii="Times New Roman" w:eastAsia="Times New Roman" w:hAnsi="Times New Roman" w:cs="Times New Roman"/>
          <w:sz w:val="20"/>
          <w:szCs w:val="20"/>
        </w:rPr>
        <w:lastRenderedPageBreak/>
        <w:t>33</w:t>
      </w:r>
      <w:r w:rsidR="00C664AF">
        <w:rPr>
          <w:rFonts w:ascii="Times New Roman" w:eastAsia="Times New Roman" w:hAnsi="Times New Roman" w:cs="Times New Roman"/>
          <w:sz w:val="20"/>
          <w:szCs w:val="20"/>
        </w:rPr>
        <w:t xml:space="preserve"> 0</w:t>
      </w:r>
      <w:r w:rsidR="00C664AF" w:rsidRPr="00F51FB5">
        <w:rPr>
          <w:rFonts w:ascii="Times New Roman" w:eastAsia="Times New Roman" w:hAnsi="Times New Roman" w:cs="Times New Roman"/>
          <w:sz w:val="20"/>
          <w:szCs w:val="20"/>
        </w:rPr>
        <w:t xml:space="preserve">00 Eur </w:t>
      </w:r>
      <w:r w:rsidR="00C664AF"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21"/>
      <w:bookmarkEnd w:id="122"/>
      <w:bookmarkEnd w:id="123"/>
      <w:bookmarkEnd w:id="124"/>
      <w:bookmarkEnd w:id="125"/>
      <w:r w:rsidR="00C664AF" w:rsidRPr="00F51FB5">
        <w:rPr>
          <w:rFonts w:ascii="Times New Roman" w:eastAsia="Times New Roman" w:hAnsi="Times New Roman" w:cs="Times New Roman"/>
          <w:sz w:val="20"/>
          <w:szCs w:val="20"/>
        </w:rPr>
        <w:t xml:space="preserve"> </w:t>
      </w:r>
    </w:p>
    <w:p w14:paraId="41FF1234" w14:textId="2AFB8023" w:rsidR="00C664AF" w:rsidRPr="00F51FB5" w:rsidRDefault="007E7F33" w:rsidP="00C664AF">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26" w:name="_Toc213674478"/>
      <w:bookmarkStart w:id="127" w:name="_Toc214288461"/>
      <w:bookmarkStart w:id="128" w:name="_Toc215149152"/>
      <w:bookmarkStart w:id="129" w:name="_Toc222908715"/>
      <w:bookmarkStart w:id="130" w:name="_Toc222909861"/>
      <w:r>
        <w:rPr>
          <w:rFonts w:ascii="Times New Roman" w:eastAsia="Times New Roman" w:hAnsi="Times New Roman" w:cs="Times New Roman"/>
          <w:sz w:val="20"/>
          <w:szCs w:val="20"/>
        </w:rPr>
        <w:t>36</w:t>
      </w:r>
      <w:r w:rsidR="00C664AF" w:rsidRPr="00F51FB5">
        <w:rPr>
          <w:rFonts w:ascii="Times New Roman" w:eastAsia="Times New Roman" w:hAnsi="Times New Roman" w:cs="Times New Roman"/>
          <w:sz w:val="20"/>
          <w:szCs w:val="20"/>
        </w:rPr>
        <w:t xml:space="preserve"> 000 Eur </w:t>
      </w:r>
      <w:r w:rsidR="00C664AF"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26"/>
      <w:bookmarkEnd w:id="127"/>
      <w:bookmarkEnd w:id="128"/>
      <w:bookmarkEnd w:id="129"/>
      <w:bookmarkEnd w:id="130"/>
    </w:p>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bookmarkStart w:id="131" w:name="_Toc208301018"/>
      <w:bookmarkStart w:id="132" w:name="_Toc208327874"/>
      <w:bookmarkStart w:id="133" w:name="_Toc213674479"/>
      <w:bookmarkStart w:id="134" w:name="_Toc214288462"/>
      <w:bookmarkStart w:id="135" w:name="_Toc215149153"/>
      <w:bookmarkStart w:id="136" w:name="_Toc222908716"/>
      <w:bookmarkStart w:id="137" w:name="_Toc222909862"/>
      <w:bookmarkEnd w:id="74"/>
      <w:bookmarkEnd w:id="75"/>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131"/>
      <w:bookmarkEnd w:id="132"/>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38" w:name="_Toc208301019"/>
      <w:bookmarkStart w:id="139" w:name="_Toc208327875"/>
      <w:bookmarkEnd w:id="133"/>
      <w:bookmarkEnd w:id="134"/>
      <w:bookmarkEnd w:id="135"/>
      <w:bookmarkEnd w:id="136"/>
      <w:bookmarkEnd w:id="137"/>
    </w:p>
    <w:bookmarkEnd w:id="138"/>
    <w:bookmarkEnd w:id="139"/>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40" w:name="_Toc138694225"/>
      <w:bookmarkStart w:id="141" w:name="_Toc138694685"/>
      <w:bookmarkStart w:id="142" w:name="_Toc139020727"/>
      <w:bookmarkStart w:id="143" w:name="_Toc145592648"/>
      <w:bookmarkStart w:id="144"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40"/>
      <w:bookmarkEnd w:id="141"/>
      <w:bookmarkEnd w:id="142"/>
      <w:bookmarkEnd w:id="143"/>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45" w:name="_Toc138694686"/>
      <w:bookmarkStart w:id="146" w:name="_Toc139020728"/>
      <w:bookmarkStart w:id="147"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44"/>
      <w:bookmarkEnd w:id="145"/>
      <w:bookmarkEnd w:id="146"/>
      <w:bookmarkEnd w:id="147"/>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48" w:name="_Toc222909863"/>
      <w:bookmarkStart w:id="149" w:name="_Toc48310722"/>
      <w:bookmarkEnd w:id="63"/>
      <w:r w:rsidRPr="00C02E6F">
        <w:rPr>
          <w:rFonts w:ascii="Times New Roman" w:hAnsi="Times New Roman" w:cs="Times New Roman"/>
          <w:color w:val="0D0D0D" w:themeColor="text1" w:themeTint="F2"/>
          <w:sz w:val="21"/>
          <w:szCs w:val="21"/>
        </w:rPr>
        <w:lastRenderedPageBreak/>
        <w:t>Pirkimo sąlygų 8 priedas „Statybos rangos sutartis“</w:t>
      </w:r>
      <w:bookmarkEnd w:id="148"/>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423AE77B" w14:textId="77777777" w:rsidR="00C664AF" w:rsidRPr="00C02E6F" w:rsidRDefault="00C664AF" w:rsidP="00C664AF">
      <w:pPr>
        <w:rPr>
          <w:rFonts w:ascii="Times New Roman" w:hAnsi="Times New Roman" w:cs="Times New Roman"/>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71401E9B" w14:textId="77777777" w:rsidR="00C664AF" w:rsidRPr="00C02E6F" w:rsidRDefault="00C664AF" w:rsidP="00C664AF">
      <w:pPr>
        <w:spacing w:after="0" w:line="240" w:lineRule="auto"/>
        <w:jc w:val="center"/>
        <w:rPr>
          <w:rFonts w:ascii="Times New Roman" w:eastAsia="Arial" w:hAnsi="Times New Roman" w:cs="Times New Roman"/>
          <w:b/>
          <w:sz w:val="28"/>
          <w:szCs w:val="28"/>
        </w:rPr>
      </w:pP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469B1108" w14:textId="77777777" w:rsidR="00C664AF" w:rsidRPr="00C02E6F" w:rsidRDefault="00C664AF" w:rsidP="00C664AF">
      <w:pPr>
        <w:ind w:left="360"/>
        <w:rPr>
          <w:rFonts w:ascii="Times New Roman" w:hAnsi="Times New Roman" w:cs="Times New Roman"/>
          <w:highlight w:val="yellow"/>
        </w:rPr>
      </w:pPr>
    </w:p>
    <w:p w14:paraId="45E9456F" w14:textId="77777777" w:rsidR="00C664AF" w:rsidRPr="00C02E6F" w:rsidRDefault="00C664AF" w:rsidP="00C664AF">
      <w:pPr>
        <w:rPr>
          <w:rFonts w:ascii="Times New Roman" w:hAnsi="Times New Roman" w:cs="Times New Roman"/>
          <w:b/>
          <w:bCs/>
          <w:highlight w:val="yellow"/>
        </w:rPr>
      </w:pPr>
    </w:p>
    <w:p w14:paraId="211991E3" w14:textId="77777777" w:rsidR="00C664AF" w:rsidRPr="00C02E6F" w:rsidRDefault="00C664AF" w:rsidP="00C664AF">
      <w:pPr>
        <w:rPr>
          <w:rFonts w:ascii="Times New Roman" w:hAnsi="Times New Roman" w:cs="Times New Roman"/>
          <w:b/>
          <w:bCs/>
          <w:highlight w:val="yellow"/>
        </w:rPr>
      </w:pP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50" w:name="_Toc222909864"/>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50"/>
    </w:p>
    <w:bookmarkEnd w:id="149"/>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51" w:name="_Toc222909865"/>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51"/>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52" w:name="_Toc222909866"/>
      <w:bookmarkStart w:id="153"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52"/>
    </w:p>
    <w:bookmarkEnd w:id="153"/>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w:t>
            </w:r>
            <w:proofErr w:type="spellStart"/>
            <w:r w:rsidRPr="00BE7836">
              <w:rPr>
                <w:rFonts w:ascii="Times New Roman" w:eastAsia="Times New Roman" w:hAnsi="Times New Roman" w:cs="Times New Roman"/>
                <w:b/>
                <w:sz w:val="20"/>
                <w:szCs w:val="20"/>
              </w:rPr>
              <w:t>us</w:t>
            </w:r>
            <w:proofErr w:type="spellEnd"/>
            <w:r w:rsidRPr="00BE7836">
              <w:rPr>
                <w:rFonts w:ascii="Times New Roman" w:eastAsia="Times New Roman" w:hAnsi="Times New Roman" w:cs="Times New Roman"/>
                <w:b/>
                <w:sz w:val="20"/>
                <w:szCs w:val="20"/>
              </w:rPr>
              <w:t>) laikotarpį(-</w:t>
            </w:r>
            <w:proofErr w:type="spellStart"/>
            <w:r w:rsidRPr="00BE7836">
              <w:rPr>
                <w:rFonts w:ascii="Times New Roman" w:eastAsia="Times New Roman" w:hAnsi="Times New Roman" w:cs="Times New Roman"/>
                <w:b/>
                <w:sz w:val="20"/>
                <w:szCs w:val="20"/>
              </w:rPr>
              <w:t>ius</w:t>
            </w:r>
            <w:proofErr w:type="spellEnd"/>
            <w:r w:rsidRPr="00BE7836">
              <w:rPr>
                <w:rFonts w:ascii="Times New Roman" w:eastAsia="Times New Roman" w:hAnsi="Times New Roman" w:cs="Times New Roman"/>
                <w:b/>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w:t>
      </w:r>
      <w:proofErr w:type="spellStart"/>
      <w:r w:rsidRPr="00BE7836">
        <w:rPr>
          <w:rFonts w:ascii="Times New Roman" w:eastAsia="Times New Roman" w:hAnsi="Times New Roman" w:cs="Times New Roman"/>
          <w:i/>
          <w:sz w:val="20"/>
          <w:szCs w:val="20"/>
        </w:rPr>
        <w:t>iai</w:t>
      </w:r>
      <w:proofErr w:type="spellEnd"/>
      <w:r w:rsidRPr="00BE7836">
        <w:rPr>
          <w:rFonts w:ascii="Times New Roman" w:eastAsia="Times New Roman" w:hAnsi="Times New Roman" w:cs="Times New Roman"/>
          <w:i/>
          <w:sz w:val="20"/>
          <w:szCs w:val="20"/>
        </w:rPr>
        <w:t>) ar ūkio subjektas (-ai), kurio (-</w:t>
      </w:r>
      <w:proofErr w:type="spellStart"/>
      <w:r w:rsidRPr="00BE7836">
        <w:rPr>
          <w:rFonts w:ascii="Times New Roman" w:eastAsia="Times New Roman" w:hAnsi="Times New Roman" w:cs="Times New Roman"/>
          <w:i/>
          <w:sz w:val="20"/>
          <w:szCs w:val="20"/>
        </w:rPr>
        <w:t>ių</w:t>
      </w:r>
      <w:proofErr w:type="spellEnd"/>
      <w:r w:rsidRPr="00BE7836">
        <w:rPr>
          <w:rFonts w:ascii="Times New Roman" w:eastAsia="Times New Roman" w:hAnsi="Times New Roman" w:cs="Times New Roman"/>
          <w:i/>
          <w:sz w:val="20"/>
          <w:szCs w:val="20"/>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78597256" w14:textId="77777777" w:rsidR="00C664AF" w:rsidRDefault="00C664AF" w:rsidP="00C664AF">
      <w:pPr>
        <w:rPr>
          <w:rFonts w:ascii="Times New Roman" w:hAnsi="Times New Roman" w:cs="Times New Roman"/>
          <w:sz w:val="20"/>
          <w:szCs w:val="20"/>
        </w:rPr>
      </w:pPr>
      <w:r>
        <w:rPr>
          <w:rFonts w:ascii="Times New Roman" w:hAnsi="Times New Roman" w:cs="Times New Roman"/>
          <w:sz w:val="20"/>
          <w:szCs w:val="20"/>
        </w:rPr>
        <w:br w:type="page"/>
      </w:r>
    </w:p>
    <w:p w14:paraId="1A845311" w14:textId="77777777" w:rsidR="00C664AF" w:rsidRDefault="00C664AF" w:rsidP="00C664AF">
      <w:pPr>
        <w:pStyle w:val="Antrat1"/>
        <w:jc w:val="right"/>
        <w:rPr>
          <w:rFonts w:ascii="Times New Roman" w:hAnsi="Times New Roman" w:cs="Times New Roman"/>
          <w:color w:val="000000" w:themeColor="text1"/>
          <w:sz w:val="21"/>
          <w:szCs w:val="21"/>
        </w:rPr>
      </w:pPr>
      <w:bookmarkStart w:id="154" w:name="_Toc222909867"/>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2</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Tiekėjo siūlomų specialistų sąrašo forma</w:t>
      </w:r>
      <w:r w:rsidRPr="00BE7836">
        <w:rPr>
          <w:rFonts w:ascii="Times New Roman" w:hAnsi="Times New Roman" w:cs="Times New Roman"/>
          <w:color w:val="000000" w:themeColor="text1"/>
          <w:sz w:val="21"/>
          <w:szCs w:val="21"/>
        </w:rPr>
        <w:t>“</w:t>
      </w:r>
      <w:bookmarkEnd w:id="154"/>
    </w:p>
    <w:p w14:paraId="61737689" w14:textId="77777777" w:rsidR="00C664AF" w:rsidRPr="00BE7836" w:rsidRDefault="00C664AF" w:rsidP="00C664AF">
      <w:pPr>
        <w:rPr>
          <w:rFonts w:ascii="Times New Roman" w:hAnsi="Times New Roman" w:cs="Times New Roman"/>
          <w:sz w:val="20"/>
          <w:szCs w:val="20"/>
        </w:rPr>
      </w:pPr>
    </w:p>
    <w:p w14:paraId="25974AED" w14:textId="083CCECC" w:rsidR="00C664AF" w:rsidRPr="00BE7836" w:rsidRDefault="00C664AF" w:rsidP="00C664AF">
      <w:pPr>
        <w:spacing w:line="240" w:lineRule="auto"/>
        <w:jc w:val="center"/>
        <w:rPr>
          <w:rFonts w:ascii="Times New Roman" w:eastAsia="Times New Roman" w:hAnsi="Times New Roman" w:cs="Times New Roman"/>
          <w:color w:val="000000" w:themeColor="text1"/>
          <w:sz w:val="20"/>
          <w:szCs w:val="20"/>
          <w:lang w:eastAsia="en-US"/>
        </w:rPr>
      </w:pPr>
      <w:r>
        <w:rPr>
          <w:rFonts w:ascii="Times New Roman" w:hAnsi="Times New Roman" w:cs="Times New Roman"/>
          <w:b/>
          <w:bCs/>
          <w:caps/>
          <w:sz w:val="20"/>
          <w:szCs w:val="20"/>
        </w:rPr>
        <w:t>NUOTEK</w:t>
      </w:r>
      <w:r w:rsidR="004B1A2A">
        <w:rPr>
          <w:rFonts w:ascii="Times New Roman" w:hAnsi="Times New Roman" w:cs="Times New Roman"/>
          <w:b/>
          <w:bCs/>
          <w:caps/>
          <w:sz w:val="20"/>
          <w:szCs w:val="20"/>
        </w:rPr>
        <w:t>Ų</w:t>
      </w:r>
      <w:r>
        <w:rPr>
          <w:rFonts w:ascii="Times New Roman" w:hAnsi="Times New Roman" w:cs="Times New Roman"/>
          <w:b/>
          <w:bCs/>
          <w:caps/>
          <w:sz w:val="20"/>
          <w:szCs w:val="20"/>
        </w:rPr>
        <w:t xml:space="preserve"> VALYMO </w:t>
      </w:r>
      <w:r w:rsidR="004B1A2A">
        <w:rPr>
          <w:rFonts w:ascii="Times New Roman" w:hAnsi="Times New Roman" w:cs="Times New Roman"/>
          <w:b/>
          <w:bCs/>
          <w:caps/>
          <w:sz w:val="20"/>
          <w:szCs w:val="20"/>
        </w:rPr>
        <w:t>Į</w:t>
      </w:r>
      <w:r>
        <w:rPr>
          <w:rFonts w:ascii="Times New Roman" w:hAnsi="Times New Roman" w:cs="Times New Roman"/>
          <w:b/>
          <w:bCs/>
          <w:caps/>
          <w:sz w:val="20"/>
          <w:szCs w:val="20"/>
        </w:rPr>
        <w:t>RENGINI</w:t>
      </w:r>
      <w:r w:rsidR="004B1A2A">
        <w:rPr>
          <w:rFonts w:ascii="Times New Roman" w:hAnsi="Times New Roman" w:cs="Times New Roman"/>
          <w:b/>
          <w:bCs/>
          <w:caps/>
          <w:sz w:val="20"/>
          <w:szCs w:val="20"/>
        </w:rPr>
        <w:t>Ų</w:t>
      </w:r>
      <w:r>
        <w:rPr>
          <w:rFonts w:ascii="Times New Roman" w:hAnsi="Times New Roman" w:cs="Times New Roman"/>
          <w:b/>
          <w:bCs/>
          <w:caps/>
          <w:sz w:val="20"/>
          <w:szCs w:val="20"/>
        </w:rPr>
        <w:t xml:space="preserve"> REKONSTRAVIMAS </w:t>
      </w:r>
      <w:r w:rsidR="00590C00">
        <w:rPr>
          <w:rFonts w:ascii="Times New Roman" w:hAnsi="Times New Roman" w:cs="Times New Roman"/>
          <w:b/>
          <w:bCs/>
          <w:caps/>
          <w:sz w:val="20"/>
          <w:szCs w:val="20"/>
        </w:rPr>
        <w:t>UPNINKŲ</w:t>
      </w:r>
      <w:r>
        <w:rPr>
          <w:rFonts w:ascii="Times New Roman" w:hAnsi="Times New Roman" w:cs="Times New Roman"/>
          <w:b/>
          <w:bCs/>
          <w:caps/>
          <w:sz w:val="20"/>
          <w:szCs w:val="20"/>
        </w:rPr>
        <w:t xml:space="preserve"> K., JONAVOS R. SAV.</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18"/>
        <w:gridCol w:w="2219"/>
        <w:gridCol w:w="2052"/>
        <w:gridCol w:w="3129"/>
        <w:gridCol w:w="2835"/>
      </w:tblGrid>
      <w:tr w:rsidR="00B42C1A" w:rsidRPr="00BE7836" w14:paraId="04BBFB4E" w14:textId="77777777" w:rsidTr="00B42C1A">
        <w:trPr>
          <w:trHeight w:val="1620"/>
        </w:trPr>
        <w:tc>
          <w:tcPr>
            <w:tcW w:w="655" w:type="dxa"/>
            <w:tcBorders>
              <w:top w:val="single" w:sz="4" w:space="0" w:color="auto"/>
              <w:left w:val="single" w:sz="4" w:space="0" w:color="auto"/>
              <w:bottom w:val="single" w:sz="4" w:space="0" w:color="auto"/>
              <w:right w:val="single" w:sz="4" w:space="0" w:color="auto"/>
            </w:tcBorders>
            <w:vAlign w:val="center"/>
          </w:tcPr>
          <w:p w14:paraId="382221D1"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Eil. Nr.</w:t>
            </w:r>
          </w:p>
        </w:tc>
        <w:tc>
          <w:tcPr>
            <w:tcW w:w="2718" w:type="dxa"/>
            <w:tcBorders>
              <w:top w:val="single" w:sz="4" w:space="0" w:color="auto"/>
              <w:left w:val="single" w:sz="4" w:space="0" w:color="auto"/>
              <w:bottom w:val="single" w:sz="4" w:space="0" w:color="auto"/>
              <w:right w:val="single" w:sz="4" w:space="0" w:color="auto"/>
            </w:tcBorders>
            <w:vAlign w:val="center"/>
            <w:hideMark/>
          </w:tcPr>
          <w:p w14:paraId="10781FDA"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Pareigos, kurioms siūlomas specialistas</w:t>
            </w:r>
          </w:p>
        </w:tc>
        <w:tc>
          <w:tcPr>
            <w:tcW w:w="2219" w:type="dxa"/>
            <w:tcBorders>
              <w:top w:val="single" w:sz="4" w:space="0" w:color="auto"/>
              <w:left w:val="single" w:sz="4" w:space="0" w:color="auto"/>
              <w:bottom w:val="single" w:sz="4" w:space="0" w:color="auto"/>
              <w:right w:val="single" w:sz="4" w:space="0" w:color="auto"/>
            </w:tcBorders>
            <w:vAlign w:val="center"/>
            <w:hideMark/>
          </w:tcPr>
          <w:p w14:paraId="6B6AA843"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Siūlomo specialisto vardas, pavardė</w:t>
            </w:r>
          </w:p>
        </w:tc>
        <w:tc>
          <w:tcPr>
            <w:tcW w:w="2052" w:type="dxa"/>
            <w:tcBorders>
              <w:top w:val="single" w:sz="4" w:space="0" w:color="auto"/>
              <w:left w:val="single" w:sz="4" w:space="0" w:color="auto"/>
              <w:bottom w:val="single" w:sz="4" w:space="0" w:color="auto"/>
              <w:right w:val="single" w:sz="4" w:space="0" w:color="auto"/>
            </w:tcBorders>
            <w:vAlign w:val="center"/>
          </w:tcPr>
          <w:p w14:paraId="75C609C6"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Kvalifikaciją patvirtinančio dokumento Nr.</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971DF73"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bCs/>
                <w:sz w:val="20"/>
                <w:szCs w:val="20"/>
              </w:rPr>
              <w:t>Tiekėjas, pas kurį dirba specialistas/planuojama įdarbinti ar planuoja dirbti kitais pagrindais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6159F" w14:textId="77777777" w:rsidR="00B42C1A" w:rsidRPr="00BE7836" w:rsidRDefault="00B42C1A" w:rsidP="009A36AC">
            <w:pPr>
              <w:spacing w:line="240" w:lineRule="auto"/>
              <w:jc w:val="center"/>
              <w:rPr>
                <w:rFonts w:ascii="Times New Roman" w:hAnsi="Times New Roman" w:cs="Times New Roman"/>
                <w:b/>
                <w:bCs/>
                <w:sz w:val="20"/>
                <w:szCs w:val="20"/>
              </w:rPr>
            </w:pPr>
            <w:r w:rsidRPr="00BE7836">
              <w:rPr>
                <w:rFonts w:ascii="Times New Roman" w:hAnsi="Times New Roman" w:cs="Times New Roman"/>
                <w:b/>
                <w:color w:val="000000"/>
                <w:sz w:val="20"/>
                <w:szCs w:val="20"/>
              </w:rPr>
              <w:t>Santykių su tiekėju forma (įdarbintas/ sudaryta autorinė sutartis/ pasirašyta preliminari sutartis/ ketinimų protokolas ar pan.)</w:t>
            </w:r>
          </w:p>
        </w:tc>
      </w:tr>
      <w:tr w:rsidR="00B42C1A" w:rsidRPr="00BE7836" w14:paraId="4061EAE1" w14:textId="77777777" w:rsidTr="00B42C1A">
        <w:trPr>
          <w:trHeight w:val="829"/>
        </w:trPr>
        <w:tc>
          <w:tcPr>
            <w:tcW w:w="655" w:type="dxa"/>
            <w:tcBorders>
              <w:top w:val="single" w:sz="4" w:space="0" w:color="auto"/>
              <w:left w:val="single" w:sz="4" w:space="0" w:color="auto"/>
              <w:bottom w:val="single" w:sz="4" w:space="0" w:color="auto"/>
              <w:right w:val="single" w:sz="4" w:space="0" w:color="auto"/>
            </w:tcBorders>
          </w:tcPr>
          <w:p w14:paraId="3AA49E93" w14:textId="77777777" w:rsidR="00B42C1A" w:rsidRPr="00BE7836" w:rsidRDefault="00B42C1A" w:rsidP="009A36AC">
            <w:pPr>
              <w:spacing w:line="240" w:lineRule="auto"/>
              <w:jc w:val="center"/>
              <w:rPr>
                <w:rFonts w:ascii="Times New Roman" w:hAnsi="Times New Roman" w:cs="Times New Roman"/>
                <w:sz w:val="20"/>
                <w:szCs w:val="20"/>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586452EE" w14:textId="77777777" w:rsidR="00B42C1A" w:rsidRPr="00BE7836" w:rsidRDefault="00B42C1A" w:rsidP="009A36AC">
            <w:pPr>
              <w:spacing w:line="240" w:lineRule="auto"/>
              <w:jc w:val="center"/>
              <w:rPr>
                <w:rFonts w:ascii="Times New Roman" w:hAnsi="Times New Roman" w:cs="Times New Roman"/>
                <w:sz w:val="20"/>
                <w:szCs w:val="20"/>
              </w:rPr>
            </w:pPr>
          </w:p>
        </w:tc>
        <w:tc>
          <w:tcPr>
            <w:tcW w:w="2219" w:type="dxa"/>
            <w:tcBorders>
              <w:top w:val="single" w:sz="4" w:space="0" w:color="auto"/>
              <w:left w:val="single" w:sz="4" w:space="0" w:color="auto"/>
              <w:bottom w:val="single" w:sz="4" w:space="0" w:color="auto"/>
              <w:right w:val="single" w:sz="4" w:space="0" w:color="auto"/>
            </w:tcBorders>
          </w:tcPr>
          <w:p w14:paraId="1BCE5306" w14:textId="77777777" w:rsidR="00B42C1A" w:rsidRPr="00BE7836" w:rsidRDefault="00B42C1A" w:rsidP="009A36AC">
            <w:pPr>
              <w:spacing w:line="240" w:lineRule="auto"/>
              <w:rPr>
                <w:rFonts w:ascii="Times New Roman" w:hAnsi="Times New Roman" w:cs="Times New Roman"/>
                <w:sz w:val="20"/>
                <w:szCs w:val="20"/>
              </w:rPr>
            </w:pPr>
          </w:p>
          <w:p w14:paraId="5553C97F" w14:textId="77777777" w:rsidR="00B42C1A" w:rsidRPr="00BE7836" w:rsidRDefault="00B42C1A" w:rsidP="009A36AC">
            <w:pPr>
              <w:spacing w:line="240" w:lineRule="auto"/>
              <w:rPr>
                <w:rFonts w:ascii="Times New Roman" w:hAnsi="Times New Roman" w:cs="Times New Roman"/>
                <w:sz w:val="20"/>
                <w:szCs w:val="20"/>
              </w:rPr>
            </w:pPr>
          </w:p>
        </w:tc>
        <w:tc>
          <w:tcPr>
            <w:tcW w:w="2052" w:type="dxa"/>
            <w:tcBorders>
              <w:top w:val="single" w:sz="4" w:space="0" w:color="auto"/>
              <w:left w:val="single" w:sz="4" w:space="0" w:color="auto"/>
              <w:bottom w:val="single" w:sz="4" w:space="0" w:color="auto"/>
              <w:right w:val="single" w:sz="4" w:space="0" w:color="auto"/>
            </w:tcBorders>
          </w:tcPr>
          <w:p w14:paraId="0A65EF72" w14:textId="77777777" w:rsidR="00B42C1A" w:rsidRPr="00BE7836" w:rsidRDefault="00B42C1A" w:rsidP="009A36AC">
            <w:pPr>
              <w:spacing w:line="240" w:lineRule="auto"/>
              <w:rPr>
                <w:rFonts w:ascii="Times New Roman" w:hAnsi="Times New Roman" w:cs="Times New Roman"/>
                <w:sz w:val="20"/>
                <w:szCs w:val="20"/>
              </w:rPr>
            </w:pPr>
          </w:p>
        </w:tc>
        <w:tc>
          <w:tcPr>
            <w:tcW w:w="3129" w:type="dxa"/>
            <w:tcBorders>
              <w:top w:val="single" w:sz="4" w:space="0" w:color="auto"/>
              <w:left w:val="single" w:sz="4" w:space="0" w:color="auto"/>
              <w:bottom w:val="single" w:sz="4" w:space="0" w:color="auto"/>
              <w:right w:val="single" w:sz="4" w:space="0" w:color="auto"/>
            </w:tcBorders>
          </w:tcPr>
          <w:p w14:paraId="039FA7E2" w14:textId="77777777" w:rsidR="00B42C1A" w:rsidRPr="00BE7836" w:rsidRDefault="00B42C1A" w:rsidP="009A36AC">
            <w:pPr>
              <w:spacing w:line="240" w:lineRule="auto"/>
              <w:rPr>
                <w:rFonts w:ascii="Times New Roman" w:hAnsi="Times New Roman" w:cs="Times New Roman"/>
                <w:sz w:val="20"/>
                <w:szCs w:val="20"/>
              </w:rPr>
            </w:pPr>
          </w:p>
          <w:p w14:paraId="1EF836CF" w14:textId="77777777" w:rsidR="00B42C1A" w:rsidRPr="00BE7836" w:rsidRDefault="00B42C1A" w:rsidP="009A36AC">
            <w:pPr>
              <w:spacing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5B7566" w14:textId="77777777" w:rsidR="00B42C1A" w:rsidRPr="00BE7836" w:rsidRDefault="00B42C1A" w:rsidP="009A36AC">
            <w:pPr>
              <w:spacing w:line="240" w:lineRule="auto"/>
              <w:rPr>
                <w:rFonts w:ascii="Times New Roman" w:hAnsi="Times New Roman" w:cs="Times New Roman"/>
                <w:sz w:val="20"/>
                <w:szCs w:val="20"/>
              </w:rPr>
            </w:pPr>
          </w:p>
        </w:tc>
      </w:tr>
      <w:tr w:rsidR="00B42C1A" w:rsidRPr="00BE7836" w14:paraId="0A54B251" w14:textId="77777777" w:rsidTr="00B42C1A">
        <w:trPr>
          <w:trHeight w:val="829"/>
        </w:trPr>
        <w:tc>
          <w:tcPr>
            <w:tcW w:w="655" w:type="dxa"/>
            <w:tcBorders>
              <w:top w:val="single" w:sz="4" w:space="0" w:color="auto"/>
              <w:left w:val="single" w:sz="4" w:space="0" w:color="auto"/>
              <w:bottom w:val="single" w:sz="4" w:space="0" w:color="auto"/>
              <w:right w:val="single" w:sz="4" w:space="0" w:color="auto"/>
            </w:tcBorders>
          </w:tcPr>
          <w:p w14:paraId="077C881E" w14:textId="77777777" w:rsidR="00B42C1A" w:rsidRPr="00BE7836" w:rsidRDefault="00B42C1A" w:rsidP="009A36AC">
            <w:pPr>
              <w:spacing w:line="240" w:lineRule="auto"/>
              <w:jc w:val="center"/>
              <w:rPr>
                <w:rFonts w:ascii="Times New Roman" w:hAnsi="Times New Roman" w:cs="Times New Roman"/>
                <w:sz w:val="20"/>
                <w:szCs w:val="20"/>
              </w:rPr>
            </w:pPr>
          </w:p>
        </w:tc>
        <w:tc>
          <w:tcPr>
            <w:tcW w:w="2718" w:type="dxa"/>
            <w:tcBorders>
              <w:top w:val="single" w:sz="4" w:space="0" w:color="auto"/>
              <w:left w:val="single" w:sz="4" w:space="0" w:color="auto"/>
              <w:bottom w:val="single" w:sz="4" w:space="0" w:color="auto"/>
              <w:right w:val="single" w:sz="4" w:space="0" w:color="auto"/>
            </w:tcBorders>
            <w:vAlign w:val="center"/>
          </w:tcPr>
          <w:p w14:paraId="4F7E9A39" w14:textId="77777777" w:rsidR="00B42C1A" w:rsidRPr="00BE7836" w:rsidRDefault="00B42C1A" w:rsidP="009A36AC">
            <w:pPr>
              <w:spacing w:line="240" w:lineRule="auto"/>
              <w:jc w:val="center"/>
              <w:rPr>
                <w:rFonts w:ascii="Times New Roman" w:hAnsi="Times New Roman" w:cs="Times New Roman"/>
                <w:sz w:val="20"/>
                <w:szCs w:val="20"/>
              </w:rPr>
            </w:pPr>
          </w:p>
        </w:tc>
        <w:tc>
          <w:tcPr>
            <w:tcW w:w="2219" w:type="dxa"/>
            <w:tcBorders>
              <w:top w:val="single" w:sz="4" w:space="0" w:color="auto"/>
              <w:left w:val="single" w:sz="4" w:space="0" w:color="auto"/>
              <w:bottom w:val="single" w:sz="4" w:space="0" w:color="auto"/>
              <w:right w:val="single" w:sz="4" w:space="0" w:color="auto"/>
            </w:tcBorders>
          </w:tcPr>
          <w:p w14:paraId="46EF66CE" w14:textId="77777777" w:rsidR="00B42C1A" w:rsidRPr="00BE7836" w:rsidRDefault="00B42C1A" w:rsidP="009A36AC">
            <w:pPr>
              <w:spacing w:line="240" w:lineRule="auto"/>
              <w:rPr>
                <w:rFonts w:ascii="Times New Roman" w:hAnsi="Times New Roman" w:cs="Times New Roman"/>
                <w:sz w:val="20"/>
                <w:szCs w:val="20"/>
              </w:rPr>
            </w:pPr>
          </w:p>
        </w:tc>
        <w:tc>
          <w:tcPr>
            <w:tcW w:w="2052" w:type="dxa"/>
            <w:tcBorders>
              <w:top w:val="single" w:sz="4" w:space="0" w:color="auto"/>
              <w:left w:val="single" w:sz="4" w:space="0" w:color="auto"/>
              <w:bottom w:val="single" w:sz="4" w:space="0" w:color="auto"/>
              <w:right w:val="single" w:sz="4" w:space="0" w:color="auto"/>
            </w:tcBorders>
          </w:tcPr>
          <w:p w14:paraId="6947CE77" w14:textId="77777777" w:rsidR="00B42C1A" w:rsidRPr="00BE7836" w:rsidRDefault="00B42C1A" w:rsidP="009A36AC">
            <w:pPr>
              <w:spacing w:line="240" w:lineRule="auto"/>
              <w:rPr>
                <w:rFonts w:ascii="Times New Roman" w:hAnsi="Times New Roman" w:cs="Times New Roman"/>
                <w:sz w:val="20"/>
                <w:szCs w:val="20"/>
              </w:rPr>
            </w:pPr>
          </w:p>
        </w:tc>
        <w:tc>
          <w:tcPr>
            <w:tcW w:w="3129" w:type="dxa"/>
            <w:tcBorders>
              <w:top w:val="single" w:sz="4" w:space="0" w:color="auto"/>
              <w:left w:val="single" w:sz="4" w:space="0" w:color="auto"/>
              <w:bottom w:val="single" w:sz="4" w:space="0" w:color="auto"/>
              <w:right w:val="single" w:sz="4" w:space="0" w:color="auto"/>
            </w:tcBorders>
          </w:tcPr>
          <w:p w14:paraId="02C89F13" w14:textId="77777777" w:rsidR="00B42C1A" w:rsidRPr="00BE7836" w:rsidRDefault="00B42C1A" w:rsidP="009A36AC">
            <w:pPr>
              <w:spacing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58B4855" w14:textId="77777777" w:rsidR="00B42C1A" w:rsidRPr="00BE7836" w:rsidRDefault="00B42C1A" w:rsidP="009A36AC">
            <w:pPr>
              <w:spacing w:line="240" w:lineRule="auto"/>
              <w:rPr>
                <w:rFonts w:ascii="Times New Roman" w:hAnsi="Times New Roman" w:cs="Times New Roman"/>
                <w:sz w:val="20"/>
                <w:szCs w:val="20"/>
              </w:rPr>
            </w:pPr>
          </w:p>
        </w:tc>
      </w:tr>
      <w:tr w:rsidR="00B42C1A" w:rsidRPr="00BE7836" w14:paraId="0A44D1FB" w14:textId="77777777" w:rsidTr="00B42C1A">
        <w:trPr>
          <w:trHeight w:val="829"/>
        </w:trPr>
        <w:tc>
          <w:tcPr>
            <w:tcW w:w="655" w:type="dxa"/>
            <w:tcBorders>
              <w:top w:val="single" w:sz="4" w:space="0" w:color="auto"/>
              <w:left w:val="single" w:sz="4" w:space="0" w:color="auto"/>
              <w:bottom w:val="single" w:sz="4" w:space="0" w:color="auto"/>
              <w:right w:val="single" w:sz="4" w:space="0" w:color="auto"/>
            </w:tcBorders>
          </w:tcPr>
          <w:p w14:paraId="6E4995BB" w14:textId="77777777" w:rsidR="00B42C1A" w:rsidRPr="00BE7836" w:rsidRDefault="00B42C1A" w:rsidP="009A36AC">
            <w:pPr>
              <w:spacing w:line="240" w:lineRule="auto"/>
              <w:jc w:val="center"/>
              <w:rPr>
                <w:rFonts w:ascii="Times New Roman" w:hAnsi="Times New Roman" w:cs="Times New Roman"/>
                <w:sz w:val="20"/>
                <w:szCs w:val="20"/>
              </w:rPr>
            </w:pPr>
          </w:p>
        </w:tc>
        <w:tc>
          <w:tcPr>
            <w:tcW w:w="2718" w:type="dxa"/>
            <w:tcBorders>
              <w:top w:val="single" w:sz="4" w:space="0" w:color="auto"/>
              <w:left w:val="single" w:sz="4" w:space="0" w:color="auto"/>
              <w:bottom w:val="single" w:sz="4" w:space="0" w:color="auto"/>
              <w:right w:val="single" w:sz="4" w:space="0" w:color="auto"/>
            </w:tcBorders>
            <w:vAlign w:val="center"/>
          </w:tcPr>
          <w:p w14:paraId="18020BA4" w14:textId="77777777" w:rsidR="00B42C1A" w:rsidRPr="00BE7836" w:rsidRDefault="00B42C1A" w:rsidP="009A36AC">
            <w:pPr>
              <w:spacing w:line="240" w:lineRule="auto"/>
              <w:jc w:val="center"/>
              <w:rPr>
                <w:rFonts w:ascii="Times New Roman" w:hAnsi="Times New Roman" w:cs="Times New Roman"/>
                <w:sz w:val="20"/>
                <w:szCs w:val="20"/>
              </w:rPr>
            </w:pPr>
          </w:p>
        </w:tc>
        <w:tc>
          <w:tcPr>
            <w:tcW w:w="2219" w:type="dxa"/>
            <w:tcBorders>
              <w:top w:val="single" w:sz="4" w:space="0" w:color="auto"/>
              <w:left w:val="single" w:sz="4" w:space="0" w:color="auto"/>
              <w:bottom w:val="single" w:sz="4" w:space="0" w:color="auto"/>
              <w:right w:val="single" w:sz="4" w:space="0" w:color="auto"/>
            </w:tcBorders>
          </w:tcPr>
          <w:p w14:paraId="21854ADA" w14:textId="77777777" w:rsidR="00B42C1A" w:rsidRPr="00BE7836" w:rsidRDefault="00B42C1A" w:rsidP="009A36AC">
            <w:pPr>
              <w:spacing w:line="240" w:lineRule="auto"/>
              <w:rPr>
                <w:rFonts w:ascii="Times New Roman" w:hAnsi="Times New Roman" w:cs="Times New Roman"/>
                <w:sz w:val="20"/>
                <w:szCs w:val="20"/>
              </w:rPr>
            </w:pPr>
          </w:p>
        </w:tc>
        <w:tc>
          <w:tcPr>
            <w:tcW w:w="2052" w:type="dxa"/>
            <w:tcBorders>
              <w:top w:val="single" w:sz="4" w:space="0" w:color="auto"/>
              <w:left w:val="single" w:sz="4" w:space="0" w:color="auto"/>
              <w:bottom w:val="single" w:sz="4" w:space="0" w:color="auto"/>
              <w:right w:val="single" w:sz="4" w:space="0" w:color="auto"/>
            </w:tcBorders>
          </w:tcPr>
          <w:p w14:paraId="1195507C" w14:textId="77777777" w:rsidR="00B42C1A" w:rsidRPr="00BE7836" w:rsidRDefault="00B42C1A" w:rsidP="009A36AC">
            <w:pPr>
              <w:spacing w:line="240" w:lineRule="auto"/>
              <w:rPr>
                <w:rFonts w:ascii="Times New Roman" w:hAnsi="Times New Roman" w:cs="Times New Roman"/>
                <w:sz w:val="20"/>
                <w:szCs w:val="20"/>
              </w:rPr>
            </w:pPr>
          </w:p>
        </w:tc>
        <w:tc>
          <w:tcPr>
            <w:tcW w:w="3129" w:type="dxa"/>
            <w:tcBorders>
              <w:top w:val="single" w:sz="4" w:space="0" w:color="auto"/>
              <w:left w:val="single" w:sz="4" w:space="0" w:color="auto"/>
              <w:bottom w:val="single" w:sz="4" w:space="0" w:color="auto"/>
              <w:right w:val="single" w:sz="4" w:space="0" w:color="auto"/>
            </w:tcBorders>
          </w:tcPr>
          <w:p w14:paraId="283D5CDF" w14:textId="77777777" w:rsidR="00B42C1A" w:rsidRPr="00BE7836" w:rsidRDefault="00B42C1A" w:rsidP="009A36AC">
            <w:pPr>
              <w:spacing w:line="240" w:lineRule="auto"/>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52096DA" w14:textId="77777777" w:rsidR="00B42C1A" w:rsidRPr="00BE7836" w:rsidRDefault="00B42C1A" w:rsidP="009A36AC">
            <w:pPr>
              <w:spacing w:line="240" w:lineRule="auto"/>
              <w:rPr>
                <w:rFonts w:ascii="Times New Roman" w:hAnsi="Times New Roman" w:cs="Times New Roman"/>
                <w:sz w:val="20"/>
                <w:szCs w:val="20"/>
              </w:rPr>
            </w:pPr>
          </w:p>
        </w:tc>
      </w:tr>
    </w:tbl>
    <w:p w14:paraId="0D384980" w14:textId="77777777" w:rsidR="00C664AF" w:rsidRPr="00BE7836" w:rsidRDefault="00C664AF" w:rsidP="00C664AF">
      <w:pPr>
        <w:spacing w:after="120"/>
        <w:rPr>
          <w:rFonts w:ascii="Times New Roman" w:eastAsia="Times New Roman" w:hAnsi="Times New Roman" w:cs="Times New Roman"/>
          <w:color w:val="7030A0"/>
          <w:sz w:val="20"/>
          <w:szCs w:val="20"/>
          <w:lang w:eastAsia="en-US"/>
        </w:rPr>
      </w:pPr>
      <w:r w:rsidRPr="00BE7836">
        <w:rPr>
          <w:rFonts w:ascii="Times New Roman" w:eastAsia="Times New Roman" w:hAnsi="Times New Roman" w:cs="Times New Roman"/>
          <w:color w:val="7030A0"/>
          <w:sz w:val="20"/>
          <w:szCs w:val="20"/>
          <w:lang w:eastAsia="en-US"/>
        </w:rPr>
        <w:t xml:space="preserve"> </w:t>
      </w:r>
    </w:p>
    <w:p w14:paraId="436879A2" w14:textId="0D66CD9B" w:rsidR="00C664AF" w:rsidRPr="00BE7836" w:rsidRDefault="00C664AF" w:rsidP="00C664AF">
      <w:pPr>
        <w:ind w:right="-603"/>
        <w:rPr>
          <w:rFonts w:ascii="Times New Roman" w:eastAsia="Times New Roman" w:hAnsi="Times New Roman" w:cs="Times New Roman"/>
          <w:sz w:val="20"/>
          <w:szCs w:val="20"/>
          <w:lang w:eastAsia="en-US"/>
        </w:rPr>
      </w:pPr>
      <w:r w:rsidRPr="00BE7836">
        <w:rPr>
          <w:rFonts w:ascii="Times New Roman" w:eastAsia="Times New Roman" w:hAnsi="Times New Roman" w:cs="Times New Roman"/>
          <w:b/>
          <w:sz w:val="20"/>
          <w:szCs w:val="20"/>
          <w:lang w:eastAsia="en-US"/>
        </w:rPr>
        <w:t>Pastaba:</w:t>
      </w:r>
      <w:r w:rsidRPr="00BE7836">
        <w:rPr>
          <w:rFonts w:ascii="Times New Roman" w:eastAsia="Times New Roman" w:hAnsi="Times New Roman" w:cs="Times New Roman"/>
          <w:sz w:val="20"/>
          <w:szCs w:val="20"/>
          <w:lang w:eastAsia="en-US"/>
        </w:rPr>
        <w:t xml:space="preserve"> Pasiūlymas atmetamas, jei tiekėjas apie nustatytų reikalavimų atitikimą pateikia melagingą informaciją, kurią perkan</w:t>
      </w:r>
      <w:r w:rsidR="00CE5EA2">
        <w:rPr>
          <w:rFonts w:ascii="Times New Roman" w:eastAsia="Times New Roman" w:hAnsi="Times New Roman" w:cs="Times New Roman"/>
          <w:sz w:val="20"/>
          <w:szCs w:val="20"/>
          <w:lang w:eastAsia="en-US"/>
        </w:rPr>
        <w:t>tysis subjektas</w:t>
      </w:r>
      <w:r w:rsidRPr="00BE7836">
        <w:rPr>
          <w:rFonts w:ascii="Times New Roman" w:eastAsia="Times New Roman" w:hAnsi="Times New Roman" w:cs="Times New Roman"/>
          <w:sz w:val="20"/>
          <w:szCs w:val="20"/>
          <w:lang w:eastAsia="en-US"/>
        </w:rPr>
        <w:t xml:space="preserve"> gali įrodyti bet kokiomis teisėtomis priemonėmis.</w:t>
      </w:r>
    </w:p>
    <w:p w14:paraId="1A0F164B" w14:textId="77777777" w:rsidR="00C664AF" w:rsidRPr="00BE7836" w:rsidRDefault="00C664AF" w:rsidP="00C664AF"/>
    <w:p w14:paraId="4F6D6940" w14:textId="77777777"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3C337" w14:textId="77777777" w:rsidR="0041510C" w:rsidRDefault="0041510C" w:rsidP="00C664AF">
      <w:pPr>
        <w:spacing w:after="0" w:line="240" w:lineRule="auto"/>
      </w:pPr>
      <w:r>
        <w:separator/>
      </w:r>
    </w:p>
  </w:endnote>
  <w:endnote w:type="continuationSeparator" w:id="0">
    <w:p w14:paraId="07D163A9" w14:textId="77777777" w:rsidR="0041510C" w:rsidRDefault="0041510C"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257CC" w14:textId="77777777" w:rsidR="0041510C" w:rsidRDefault="0041510C" w:rsidP="00C664AF">
      <w:pPr>
        <w:spacing w:after="0" w:line="240" w:lineRule="auto"/>
      </w:pPr>
      <w:r>
        <w:separator/>
      </w:r>
    </w:p>
  </w:footnote>
  <w:footnote w:type="continuationSeparator" w:id="0">
    <w:p w14:paraId="6E6387D6" w14:textId="77777777" w:rsidR="0041510C" w:rsidRDefault="0041510C"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29FA"/>
    <w:rsid w:val="000D3BE4"/>
    <w:rsid w:val="000F119E"/>
    <w:rsid w:val="000F3CD7"/>
    <w:rsid w:val="00101D12"/>
    <w:rsid w:val="00117D39"/>
    <w:rsid w:val="00120C4C"/>
    <w:rsid w:val="001427C9"/>
    <w:rsid w:val="00143D4E"/>
    <w:rsid w:val="001630F7"/>
    <w:rsid w:val="001B36A5"/>
    <w:rsid w:val="001C5EFC"/>
    <w:rsid w:val="001C7E8E"/>
    <w:rsid w:val="001D2324"/>
    <w:rsid w:val="001D2FAD"/>
    <w:rsid w:val="001D506D"/>
    <w:rsid w:val="00207E92"/>
    <w:rsid w:val="00211593"/>
    <w:rsid w:val="00221ECF"/>
    <w:rsid w:val="0022305B"/>
    <w:rsid w:val="00227670"/>
    <w:rsid w:val="002321E2"/>
    <w:rsid w:val="0024338A"/>
    <w:rsid w:val="002578D9"/>
    <w:rsid w:val="002634B8"/>
    <w:rsid w:val="00266F73"/>
    <w:rsid w:val="00273ABF"/>
    <w:rsid w:val="002A6170"/>
    <w:rsid w:val="002B553B"/>
    <w:rsid w:val="002D0CE8"/>
    <w:rsid w:val="002D0E63"/>
    <w:rsid w:val="002E7CFA"/>
    <w:rsid w:val="003062F0"/>
    <w:rsid w:val="003138B5"/>
    <w:rsid w:val="00315CDD"/>
    <w:rsid w:val="00321FA6"/>
    <w:rsid w:val="00324E2B"/>
    <w:rsid w:val="00375505"/>
    <w:rsid w:val="0038574F"/>
    <w:rsid w:val="003A09D5"/>
    <w:rsid w:val="003A7673"/>
    <w:rsid w:val="003B4848"/>
    <w:rsid w:val="003C12A8"/>
    <w:rsid w:val="003D7F72"/>
    <w:rsid w:val="003E4FC5"/>
    <w:rsid w:val="00407511"/>
    <w:rsid w:val="0041510C"/>
    <w:rsid w:val="00451D02"/>
    <w:rsid w:val="00453577"/>
    <w:rsid w:val="00463795"/>
    <w:rsid w:val="004B1A2A"/>
    <w:rsid w:val="004C1DA6"/>
    <w:rsid w:val="004C3390"/>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620BF8"/>
    <w:rsid w:val="00621DEF"/>
    <w:rsid w:val="00626F86"/>
    <w:rsid w:val="00630C57"/>
    <w:rsid w:val="00636BC0"/>
    <w:rsid w:val="00652D5B"/>
    <w:rsid w:val="0065326B"/>
    <w:rsid w:val="006536A6"/>
    <w:rsid w:val="0065658C"/>
    <w:rsid w:val="00656928"/>
    <w:rsid w:val="00667A3A"/>
    <w:rsid w:val="00683DE3"/>
    <w:rsid w:val="00692B6D"/>
    <w:rsid w:val="006A3E56"/>
    <w:rsid w:val="006B0B04"/>
    <w:rsid w:val="006D0F40"/>
    <w:rsid w:val="006D1E0F"/>
    <w:rsid w:val="006E052E"/>
    <w:rsid w:val="006E17DF"/>
    <w:rsid w:val="006F3D3B"/>
    <w:rsid w:val="00735A42"/>
    <w:rsid w:val="0073687A"/>
    <w:rsid w:val="007662EC"/>
    <w:rsid w:val="00792763"/>
    <w:rsid w:val="007A6960"/>
    <w:rsid w:val="007B5A91"/>
    <w:rsid w:val="007B78F6"/>
    <w:rsid w:val="007E1566"/>
    <w:rsid w:val="007E20BB"/>
    <w:rsid w:val="007E60E0"/>
    <w:rsid w:val="007E7F33"/>
    <w:rsid w:val="007F5446"/>
    <w:rsid w:val="00806899"/>
    <w:rsid w:val="00811430"/>
    <w:rsid w:val="008418F1"/>
    <w:rsid w:val="00851BDC"/>
    <w:rsid w:val="00854DDA"/>
    <w:rsid w:val="008550D0"/>
    <w:rsid w:val="008569E7"/>
    <w:rsid w:val="00872E8A"/>
    <w:rsid w:val="008901E0"/>
    <w:rsid w:val="008D278D"/>
    <w:rsid w:val="008E0B65"/>
    <w:rsid w:val="008E4A5C"/>
    <w:rsid w:val="008F1975"/>
    <w:rsid w:val="008F7E11"/>
    <w:rsid w:val="0090195A"/>
    <w:rsid w:val="00901ED7"/>
    <w:rsid w:val="00930663"/>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86A31"/>
    <w:rsid w:val="00A92E4A"/>
    <w:rsid w:val="00AA63E3"/>
    <w:rsid w:val="00AE196B"/>
    <w:rsid w:val="00AE4609"/>
    <w:rsid w:val="00AF3E68"/>
    <w:rsid w:val="00B04064"/>
    <w:rsid w:val="00B05983"/>
    <w:rsid w:val="00B32815"/>
    <w:rsid w:val="00B33B00"/>
    <w:rsid w:val="00B42C1A"/>
    <w:rsid w:val="00B638DF"/>
    <w:rsid w:val="00B662D2"/>
    <w:rsid w:val="00B8107A"/>
    <w:rsid w:val="00B85283"/>
    <w:rsid w:val="00B96D58"/>
    <w:rsid w:val="00BD3E3F"/>
    <w:rsid w:val="00BD6DAB"/>
    <w:rsid w:val="00BE7C0D"/>
    <w:rsid w:val="00C05705"/>
    <w:rsid w:val="00C15B27"/>
    <w:rsid w:val="00C17346"/>
    <w:rsid w:val="00C55F8B"/>
    <w:rsid w:val="00C664AF"/>
    <w:rsid w:val="00C700B1"/>
    <w:rsid w:val="00C712C7"/>
    <w:rsid w:val="00C759A9"/>
    <w:rsid w:val="00C77884"/>
    <w:rsid w:val="00C77DA5"/>
    <w:rsid w:val="00C85719"/>
    <w:rsid w:val="00C87FCB"/>
    <w:rsid w:val="00C9459F"/>
    <w:rsid w:val="00CA5315"/>
    <w:rsid w:val="00CB31A5"/>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3733B"/>
    <w:rsid w:val="00E5678D"/>
    <w:rsid w:val="00E657A1"/>
    <w:rsid w:val="00E669C2"/>
    <w:rsid w:val="00E75A60"/>
    <w:rsid w:val="00E80670"/>
    <w:rsid w:val="00E90DF2"/>
    <w:rsid w:val="00EA3183"/>
    <w:rsid w:val="00EA3833"/>
    <w:rsid w:val="00EB121C"/>
    <w:rsid w:val="00EC400E"/>
    <w:rsid w:val="00EE267E"/>
    <w:rsid w:val="00EE545B"/>
    <w:rsid w:val="00EF213D"/>
    <w:rsid w:val="00F276BE"/>
    <w:rsid w:val="00F42DDC"/>
    <w:rsid w:val="00F45AB8"/>
    <w:rsid w:val="00F67746"/>
    <w:rsid w:val="00F732AC"/>
    <w:rsid w:val="00F74EB4"/>
    <w:rsid w:val="00F8469B"/>
    <w:rsid w:val="00F85DBC"/>
    <w:rsid w:val="00F86CCE"/>
    <w:rsid w:val="00F91727"/>
    <w:rsid w:val="00FA5F7C"/>
    <w:rsid w:val="00FC1D10"/>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29</Pages>
  <Words>43249</Words>
  <Characters>24652</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13</cp:revision>
  <cp:lastPrinted>2026-02-23T15:12:00Z</cp:lastPrinted>
  <dcterms:created xsi:type="dcterms:W3CDTF">2026-03-03T14:20:00Z</dcterms:created>
  <dcterms:modified xsi:type="dcterms:W3CDTF">2026-03-06T10:32:00Z</dcterms:modified>
</cp:coreProperties>
</file>